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2C" w:rsidRPr="0009738A" w:rsidRDefault="00CE732C" w:rsidP="0009738A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</w:t>
      </w:r>
      <w:proofErr w:type="gramStart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(к ООП НОО или ООП ООО,</w:t>
      </w:r>
      <w:proofErr w:type="gramEnd"/>
    </w:p>
    <w:p w:rsidR="00CE732C" w:rsidRPr="0009738A" w:rsidRDefault="00CE732C" w:rsidP="0009738A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</w:t>
      </w:r>
      <w:proofErr w:type="gramStart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Утвержденный</w:t>
      </w:r>
      <w:proofErr w:type="gramEnd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приказом директора</w:t>
      </w:r>
    </w:p>
    <w:p w:rsidR="00CE732C" w:rsidRPr="0009738A" w:rsidRDefault="00CE732C" w:rsidP="0009738A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МБОУ «</w:t>
      </w:r>
      <w:proofErr w:type="spellStart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Перовскозаводская</w:t>
      </w:r>
      <w:proofErr w:type="spellEnd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СОШ»</w:t>
      </w:r>
    </w:p>
    <w:p w:rsidR="003C2E0B" w:rsidRPr="0009738A" w:rsidRDefault="00CE732C" w:rsidP="0009738A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</w:t>
      </w:r>
      <w:r w:rsid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№141-п от 01.09.</w:t>
      </w:r>
      <w:bookmarkStart w:id="0" w:name="_GoBack"/>
      <w:bookmarkEnd w:id="0"/>
      <w:r w:rsidRPr="0009738A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2022 г.</w:t>
      </w:r>
    </w:p>
    <w:tbl>
      <w:tblPr>
        <w:tblStyle w:val="aff0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8"/>
      </w:tblGrid>
      <w:tr w:rsidR="003C2E0B" w:rsidRPr="007C3D43" w:rsidTr="007C3D43">
        <w:trPr>
          <w:jc w:val="right"/>
        </w:trPr>
        <w:tc>
          <w:tcPr>
            <w:tcW w:w="2798" w:type="dxa"/>
          </w:tcPr>
          <w:p w:rsidR="007C3D43" w:rsidRDefault="007C3D43" w:rsidP="00582738">
            <w:pPr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3C2E0B" w:rsidRPr="00067FC6" w:rsidRDefault="003C2E0B" w:rsidP="00582738">
            <w:pPr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3C2E0B" w:rsidRPr="00067FC6" w:rsidRDefault="003C2E0B" w:rsidP="00582738">
            <w:pPr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3C2E0B" w:rsidRPr="00067FC6" w:rsidRDefault="003C2E0B" w:rsidP="00582738">
            <w:pPr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3C2E0B" w:rsidRPr="00602DE1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C3D43" w:rsidRDefault="003C2E0B" w:rsidP="007C3D4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Муниципальное бюджетное общеобразовательное учреждение </w:t>
      </w:r>
    </w:p>
    <w:p w:rsidR="003C2E0B" w:rsidRPr="00067FC6" w:rsidRDefault="007C3D43" w:rsidP="007C3D43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</w:t>
      </w:r>
      <w:r w:rsidR="003C2E0B" w:rsidRPr="00067F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Петровскозаводская </w:t>
      </w:r>
      <w:r w:rsidR="003C2E0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="003C2E0B" w:rsidRPr="00067F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редняя общеобразовательная школа»</w:t>
      </w:r>
    </w:p>
    <w:p w:rsidR="003C2E0B" w:rsidRPr="00067FC6" w:rsidRDefault="003C2E0B" w:rsidP="007C3D4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Сармановского муниципального района Республики Татарстан</w:t>
      </w:r>
    </w:p>
    <w:p w:rsidR="003C2E0B" w:rsidRPr="00067FC6" w:rsidRDefault="003C2E0B" w:rsidP="007C3D4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2E0B" w:rsidRPr="00067FC6" w:rsidRDefault="003C2E0B" w:rsidP="007C3D4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C3D43" w:rsidRDefault="007C3D43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849DB" w:rsidRDefault="00D849D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849DB" w:rsidRDefault="00D849D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849DB" w:rsidRDefault="00D849D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849DB" w:rsidRDefault="00D849D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7C3D43" w:rsidRDefault="007C3D43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Рабочая программа</w:t>
      </w: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 учебному предмету</w:t>
      </w: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Русский язык</w:t>
      </w: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»</w:t>
      </w: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Классы: 5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9</w:t>
      </w:r>
    </w:p>
    <w:p w:rsidR="003C2E0B" w:rsidRPr="00067FC6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Default="003C2E0B" w:rsidP="003C2E0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C2E0B" w:rsidRPr="00602DE1" w:rsidRDefault="00CE732C" w:rsidP="00CE732C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         </w:t>
      </w:r>
      <w:r w:rsidR="007C3D4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с. Петровский завод</w:t>
      </w:r>
      <w:r w:rsidR="003C2E0B" w:rsidRPr="00067FC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2022 </w:t>
      </w:r>
    </w:p>
    <w:p w:rsidR="003C2E0B" w:rsidRPr="00602DE1" w:rsidRDefault="003C2E0B" w:rsidP="003C2E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2E0B" w:rsidRPr="007C3D43" w:rsidRDefault="003C2E0B" w:rsidP="003C2E0B">
      <w:pPr>
        <w:pStyle w:val="ae"/>
        <w:autoSpaceDE w:val="0"/>
        <w:autoSpaceDN w:val="0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582738" w:rsidRDefault="00582738" w:rsidP="0058273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</w:t>
      </w:r>
      <w:r w:rsidRPr="005827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                              Пояснительная записка</w:t>
      </w:r>
    </w:p>
    <w:p w:rsidR="003C2E0B" w:rsidRPr="00901A36" w:rsidRDefault="003C2E0B" w:rsidP="00582738">
      <w:pPr>
        <w:pStyle w:val="ae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Рабочая программа по русскому языку для 5-9 класса разработана на основе нормативных документов: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1.Федерального государственного образовательного стандарт</w:t>
      </w:r>
      <w:r w:rsidR="005827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а основного общего образование;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2.</w:t>
      </w:r>
      <w:proofErr w:type="gramStart"/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Основной</w:t>
      </w:r>
      <w:proofErr w:type="gramEnd"/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 образовательной программ</w:t>
      </w:r>
      <w:r w:rsidR="005827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ы основного общего образования;</w:t>
      </w:r>
    </w:p>
    <w:p w:rsidR="0058273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3.Учебного плана МБОУ «</w:t>
      </w:r>
      <w:r w:rsidR="005827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Петровскозаводская СОШ</w:t>
      </w:r>
      <w:r w:rsidRPr="00423F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»</w:t>
      </w:r>
      <w:r w:rsidR="005827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 на 2022</w:t>
      </w:r>
      <w:r w:rsidR="00726B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 - </w:t>
      </w:r>
      <w:r w:rsidR="005827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2023 учебный год.</w:t>
      </w:r>
    </w:p>
    <w:p w:rsidR="003C2E0B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языка, реализованных в большей части входящих в Федеральный перечень </w:t>
      </w:r>
    </w:p>
    <w:p w:rsidR="003C2E0B" w:rsidRPr="003225AF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УМК по русскому языку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3C2E0B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3C2E0B" w:rsidRPr="00507864" w:rsidRDefault="003C2E0B" w:rsidP="003C2E0B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D1CEC">
        <w:rPr>
          <w:rFonts w:ascii="Times New Roman" w:hAnsi="Times New Roman"/>
          <w:sz w:val="24"/>
          <w:szCs w:val="24"/>
          <w:lang w:val="ru-RU"/>
        </w:rPr>
        <w:t xml:space="preserve">Русский язык. 5 класс. Учеб. для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gramStart"/>
      <w:r w:rsidRPr="00FD1CEC">
        <w:rPr>
          <w:rFonts w:ascii="Times New Roman" w:hAnsi="Times New Roman"/>
          <w:sz w:val="24"/>
          <w:szCs w:val="24"/>
          <w:lang w:val="ru-RU"/>
        </w:rPr>
        <w:t>.о</w:t>
      </w:r>
      <w:proofErr w:type="gramEnd"/>
      <w:r w:rsidRPr="00FD1CEC">
        <w:rPr>
          <w:rFonts w:ascii="Times New Roman" w:hAnsi="Times New Roman"/>
          <w:sz w:val="24"/>
          <w:szCs w:val="24"/>
          <w:lang w:val="ru-RU"/>
        </w:rPr>
        <w:t>рганизаций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. В 2 ч. Ч.1 / </w:t>
      </w:r>
      <w:bookmarkStart w:id="1" w:name="_Hlk112657422"/>
      <w:r w:rsidRPr="00FD1CEC">
        <w:rPr>
          <w:rFonts w:ascii="Times New Roman" w:hAnsi="Times New Roman"/>
          <w:sz w:val="24"/>
          <w:szCs w:val="24"/>
          <w:lang w:val="ru-RU"/>
        </w:rPr>
        <w:t>[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Т.А.Ладыженская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М.Т.Баранов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Л.А.Тростенцова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 и др.;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науч</w:t>
      </w:r>
      <w:proofErr w:type="gramStart"/>
      <w:r w:rsidRPr="00FD1CEC">
        <w:rPr>
          <w:rFonts w:ascii="Times New Roman" w:hAnsi="Times New Roman"/>
          <w:sz w:val="24"/>
          <w:szCs w:val="24"/>
          <w:lang w:val="ru-RU"/>
        </w:rPr>
        <w:t>.р</w:t>
      </w:r>
      <w:proofErr w:type="gramEnd"/>
      <w:r w:rsidRPr="00FD1CEC">
        <w:rPr>
          <w:rFonts w:ascii="Times New Roman" w:hAnsi="Times New Roman"/>
          <w:sz w:val="24"/>
          <w:szCs w:val="24"/>
          <w:lang w:val="ru-RU"/>
        </w:rPr>
        <w:t>ед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. Н.М.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Шанский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]. </w:t>
      </w:r>
      <w:r>
        <w:rPr>
          <w:rFonts w:ascii="Times New Roman" w:hAnsi="Times New Roman"/>
          <w:sz w:val="24"/>
          <w:szCs w:val="24"/>
        </w:rPr>
        <w:t>5</w:t>
      </w:r>
      <w:r w:rsidRPr="00507864">
        <w:rPr>
          <w:rFonts w:ascii="Times New Roman" w:hAnsi="Times New Roman"/>
          <w:sz w:val="24"/>
          <w:szCs w:val="24"/>
        </w:rPr>
        <w:t xml:space="preserve">-е </w:t>
      </w:r>
      <w:proofErr w:type="spellStart"/>
      <w:r w:rsidRPr="00507864">
        <w:rPr>
          <w:rFonts w:ascii="Times New Roman" w:hAnsi="Times New Roman"/>
          <w:sz w:val="24"/>
          <w:szCs w:val="24"/>
        </w:rPr>
        <w:t>изд</w:t>
      </w:r>
      <w:proofErr w:type="spellEnd"/>
      <w:r w:rsidRPr="00507864"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 w:rsidRPr="00507864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Pr="00507864">
        <w:rPr>
          <w:rFonts w:ascii="Times New Roman" w:hAnsi="Times New Roman"/>
          <w:sz w:val="24"/>
          <w:szCs w:val="24"/>
        </w:rPr>
        <w:t>, 201</w:t>
      </w:r>
      <w:r>
        <w:rPr>
          <w:rFonts w:ascii="Times New Roman" w:hAnsi="Times New Roman"/>
          <w:sz w:val="24"/>
          <w:szCs w:val="24"/>
        </w:rPr>
        <w:t>5</w:t>
      </w:r>
      <w:r w:rsidRPr="00507864">
        <w:rPr>
          <w:rFonts w:ascii="Times New Roman" w:hAnsi="Times New Roman"/>
          <w:sz w:val="24"/>
          <w:szCs w:val="24"/>
        </w:rPr>
        <w:t xml:space="preserve"> </w:t>
      </w:r>
      <w:bookmarkEnd w:id="1"/>
    </w:p>
    <w:p w:rsidR="003C2E0B" w:rsidRPr="00FD1CEC" w:rsidRDefault="003C2E0B" w:rsidP="003C2E0B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D1CEC">
        <w:rPr>
          <w:rFonts w:ascii="Times New Roman" w:hAnsi="Times New Roman"/>
          <w:sz w:val="24"/>
          <w:szCs w:val="24"/>
          <w:lang w:val="ru-RU"/>
        </w:rPr>
        <w:t xml:space="preserve">Русский язык. 5 класс. Учеб. для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gramStart"/>
      <w:r w:rsidRPr="00FD1CEC">
        <w:rPr>
          <w:rFonts w:ascii="Times New Roman" w:hAnsi="Times New Roman"/>
          <w:sz w:val="24"/>
          <w:szCs w:val="24"/>
          <w:lang w:val="ru-RU"/>
        </w:rPr>
        <w:t>.о</w:t>
      </w:r>
      <w:proofErr w:type="gramEnd"/>
      <w:r w:rsidRPr="00FD1CEC">
        <w:rPr>
          <w:rFonts w:ascii="Times New Roman" w:hAnsi="Times New Roman"/>
          <w:sz w:val="24"/>
          <w:szCs w:val="24"/>
          <w:lang w:val="ru-RU"/>
        </w:rPr>
        <w:t>рганизаций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>. В 2 ч. Ч.2 / [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Т.А.Ладыженская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М.Т.Баранов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Л.А.Тростенцова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 и др.;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науч</w:t>
      </w:r>
      <w:proofErr w:type="gramStart"/>
      <w:r w:rsidRPr="00FD1CEC">
        <w:rPr>
          <w:rFonts w:ascii="Times New Roman" w:hAnsi="Times New Roman"/>
          <w:sz w:val="24"/>
          <w:szCs w:val="24"/>
          <w:lang w:val="ru-RU"/>
        </w:rPr>
        <w:t>.р</w:t>
      </w:r>
      <w:proofErr w:type="gramEnd"/>
      <w:r w:rsidRPr="00FD1CEC">
        <w:rPr>
          <w:rFonts w:ascii="Times New Roman" w:hAnsi="Times New Roman"/>
          <w:sz w:val="24"/>
          <w:szCs w:val="24"/>
          <w:lang w:val="ru-RU"/>
        </w:rPr>
        <w:t>ед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. Н.М. </w:t>
      </w:r>
      <w:proofErr w:type="spellStart"/>
      <w:r w:rsidRPr="00FD1CEC">
        <w:rPr>
          <w:rFonts w:ascii="Times New Roman" w:hAnsi="Times New Roman"/>
          <w:sz w:val="24"/>
          <w:szCs w:val="24"/>
          <w:lang w:val="ru-RU"/>
        </w:rPr>
        <w:t>Шанский</w:t>
      </w:r>
      <w:proofErr w:type="spellEnd"/>
      <w:r w:rsidRPr="00FD1CEC">
        <w:rPr>
          <w:rFonts w:ascii="Times New Roman" w:hAnsi="Times New Roman"/>
          <w:sz w:val="24"/>
          <w:szCs w:val="24"/>
          <w:lang w:val="ru-RU"/>
        </w:rPr>
        <w:t xml:space="preserve">]. </w:t>
      </w:r>
      <w:r w:rsidRPr="000B334C">
        <w:rPr>
          <w:rFonts w:ascii="Times New Roman" w:hAnsi="Times New Roman"/>
          <w:sz w:val="24"/>
          <w:szCs w:val="24"/>
        </w:rPr>
        <w:t xml:space="preserve">5-е </w:t>
      </w:r>
      <w:proofErr w:type="spellStart"/>
      <w:r w:rsidRPr="000B334C">
        <w:rPr>
          <w:rFonts w:ascii="Times New Roman" w:hAnsi="Times New Roman"/>
          <w:sz w:val="24"/>
          <w:szCs w:val="24"/>
        </w:rPr>
        <w:t>изд</w:t>
      </w:r>
      <w:proofErr w:type="spellEnd"/>
      <w:r w:rsidRPr="000B334C"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 w:rsidRPr="000B334C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Pr="000B334C">
        <w:rPr>
          <w:rFonts w:ascii="Times New Roman" w:hAnsi="Times New Roman"/>
          <w:sz w:val="24"/>
          <w:szCs w:val="24"/>
        </w:rPr>
        <w:t>, 2015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6 КЛАСС</w:t>
      </w:r>
    </w:p>
    <w:p w:rsidR="003C2E0B" w:rsidRPr="00423F28" w:rsidRDefault="003C2E0B" w:rsidP="003C2E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Русский язык. 6 класс. Учеб. для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общеобразоват</w:t>
      </w:r>
      <w:proofErr w:type="gram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.о</w:t>
      </w:r>
      <w:proofErr w:type="gram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рганизаций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В 2 ч. Ч.1 / [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М.Т.Баранов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Т.А.Ладыженская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Л.А.Тростенцова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др.;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науч</w:t>
      </w:r>
      <w:proofErr w:type="gram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.р</w:t>
      </w:r>
      <w:proofErr w:type="gram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ед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Н.М.Шанский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]. – 7-е изд. – М.: Просвещение, 2016 </w:t>
      </w:r>
    </w:p>
    <w:p w:rsidR="003C2E0B" w:rsidRPr="00CD55C6" w:rsidRDefault="003C2E0B" w:rsidP="003C2E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Русский язык. 6 класс. Учеб. для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общеобразоват</w:t>
      </w:r>
      <w:proofErr w:type="gram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.о</w:t>
      </w:r>
      <w:proofErr w:type="gram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рганизаций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В 2 ч. Ч.2 / [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М.Т.Баранов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Т.А.Ладыженская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Л.А.Тростенцова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др.;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науч</w:t>
      </w:r>
      <w:proofErr w:type="gram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.р</w:t>
      </w:r>
      <w:proofErr w:type="gram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ед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proofErr w:type="spellStart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Н.М.Шанский</w:t>
      </w:r>
      <w:proofErr w:type="spellEnd"/>
      <w:r w:rsidRPr="00423F2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]. – 7-е изд. – М.: Просвещение, 2016</w:t>
      </w:r>
    </w:p>
    <w:p w:rsidR="003C2E0B" w:rsidRPr="00E05F44" w:rsidRDefault="003C2E0B" w:rsidP="003C2E0B">
      <w:pPr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</w:t>
      </w:r>
      <w:r w:rsidRPr="00E05F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05F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КЛАСС</w:t>
      </w:r>
    </w:p>
    <w:p w:rsidR="003C2E0B" w:rsidRDefault="003C2E0B" w:rsidP="00582738">
      <w:pPr>
        <w:autoSpaceDE w:val="0"/>
        <w:autoSpaceDN w:val="0"/>
        <w:spacing w:after="0" w:line="240" w:lineRule="auto"/>
        <w:ind w:left="360" w:right="144" w:firstLine="34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Русский язык: 7-й класс: учебник для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общеобразоват</w:t>
      </w:r>
      <w:proofErr w:type="gram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.о</w:t>
      </w:r>
      <w:proofErr w:type="gram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рганизаций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М.Т.Баранов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</w:p>
    <w:p w:rsidR="003C2E0B" w:rsidRPr="00CD55C6" w:rsidRDefault="003C2E0B" w:rsidP="003C2E0B">
      <w:pPr>
        <w:autoSpaceDE w:val="0"/>
        <w:autoSpaceDN w:val="0"/>
        <w:spacing w:after="0" w:line="240" w:lineRule="auto"/>
        <w:ind w:left="360" w:right="144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Т.А.Ладыженская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Л.А.Тростенцова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др.;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науч</w:t>
      </w:r>
      <w:proofErr w:type="gram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.р</w:t>
      </w:r>
      <w:proofErr w:type="gram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ед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Н.М.Шанский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]. – 4-е изд., – М: Просвещение, 2017</w:t>
      </w:r>
    </w:p>
    <w:p w:rsidR="003C2E0B" w:rsidRPr="00E05F44" w:rsidRDefault="003C2E0B" w:rsidP="003C2E0B">
      <w:pPr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</w:t>
      </w:r>
      <w:r w:rsidRPr="00E05F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E05F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КЛАСС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left="360" w:right="144" w:firstLine="34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Русский язык: 8-й класс: учебник для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общеобразоват</w:t>
      </w:r>
      <w:proofErr w:type="gram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.о</w:t>
      </w:r>
      <w:proofErr w:type="gram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рганизаций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/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Л.А.Тростенцова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Т.А.Ладыженская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А.Д.Дейкина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др.;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науч.ред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Н.М.Шанский</w:t>
      </w:r>
      <w:proofErr w:type="spellEnd"/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]. – 5-е изд., – М: Просвещение, 2018</w:t>
      </w:r>
    </w:p>
    <w:p w:rsidR="003C2E0B" w:rsidRPr="00B53718" w:rsidRDefault="003C2E0B" w:rsidP="003C2E0B">
      <w:pPr>
        <w:pStyle w:val="ae"/>
        <w:numPr>
          <w:ilvl w:val="0"/>
          <w:numId w:val="20"/>
        </w:numPr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B5371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КЛАСС </w:t>
      </w:r>
    </w:p>
    <w:p w:rsidR="003C2E0B" w:rsidRPr="00582738" w:rsidRDefault="003C2E0B" w:rsidP="0058273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</w:t>
      </w:r>
      <w:r w:rsidR="00582738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Русский язык: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9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-й класс: учеб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для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общеобразоват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ru-RU"/>
        </w:rPr>
        <w:t>.о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ru-RU"/>
        </w:rPr>
        <w:t>рганизаций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/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[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С.Г.Бархударов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др.]. –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М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58273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</w:t>
      </w:r>
      <w:r w:rsidRPr="00423F28">
        <w:rPr>
          <w:rFonts w:ascii="Times New Roman" w:eastAsia="Calibri" w:hAnsi="Times New Roman" w:cs="Times New Roman"/>
          <w:sz w:val="24"/>
          <w:szCs w:val="24"/>
          <w:lang w:val="ru-RU"/>
        </w:rPr>
        <w:t>Просвещение, 20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19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—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ситуациях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Обучение русскому языку в школе направлено на совершенствование нравственной 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Содержание обучения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Речевая и текстовая деятельность является системообразующей доминантой школьного курса русского языка.</w:t>
      </w:r>
    </w:p>
    <w:p w:rsidR="003C2E0B" w:rsidRPr="00423F28" w:rsidRDefault="003C2E0B" w:rsidP="0058273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Соответствующие умения и навыки представлены в перечне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обучения, в содержании обучения (разделы «Язык и речь», «Текст», «Функциональные разновидности языка»).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827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Целями изучения русского языка по программам основного общего образования являются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3C2E0B" w:rsidRDefault="003C2E0B" w:rsidP="00726B91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​человеческой деятельности;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проявление уважения к общероссийской и русской культуре, к культуре и языкам всех народов Российской Федерации;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и т. П. В процессе изучения русского языка;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развитие функциональной грамотности: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несплошной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текст,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инфографика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др.); освоение стратегий и тактик информационно-смысловой переработки текста, овладение способами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</w:t>
      </w:r>
      <w:r w:rsidR="00726B9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:rsidR="003C2E0B" w:rsidRPr="00423F28" w:rsidRDefault="003C2E0B" w:rsidP="00726B91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</w:t>
      </w:r>
    </w:p>
    <w:p w:rsidR="003C2E0B" w:rsidRPr="00996BA2" w:rsidRDefault="003C2E0B" w:rsidP="00996BA2">
      <w:p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Учебным планом на изучение русского языка отводится 714 часов: в 5 классе — 170 часов (5 часов в неделю), в 6 классе — 204 часа (6 часов в неделю), в 7 классе 136 часов (4 часа в неделю), в 8 классе — 102 часа (3 часа в неделю), в 9 классе — 102 часа (3 часа в неделю).</w:t>
      </w:r>
      <w:proofErr w:type="gramEnd"/>
    </w:p>
    <w:p w:rsidR="003C2E0B" w:rsidRPr="00423F28" w:rsidRDefault="003C2E0B" w:rsidP="00996BA2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>Целью школьного филологического образования является формирование у обучающегося целостной языковой картины.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Изучение предметной области «Русский язык и литература» основано на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связях с предметами: «Обществознание», «География», «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Исто-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рия</w:t>
      </w:r>
      <w:proofErr w:type="spellEnd"/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>», «Обществознание», «Иностранный язык», «Изобразительное искусство», «Музыка и др.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Воспитательный потенциал предметной области «Русский язык и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литерату-ра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» в образовательной организации реализуется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через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привлечение внимания обучающихся к ценностному аспекту изучаемых на уроках явлений, организацию работы с получаемой на уроке социально значимой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инфор-мацией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– инициирование ее обсуждения, высказывания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своего мне-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ния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по ее поводу, выработки своего отношения к ней;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демонстрацию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обучающимся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применение на уроке интерактивных форм работы с обучающимися: интеллекту-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альных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аргументиро-вания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и отстаивания своей точки зрения.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установление доверительных отношений между педагогическим работником и его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побуждение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своего мнения по ее поводу, выработки своего к ней отношения;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использование воспитательных возможностей содержания учебного предмета через демонстрацию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обучающимся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примеров ответственного, гражданского поведения, проявления человеколюбия и добросердечности, через подбор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соответству-ющих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текстов для чтения, задач для решения, проблемных ситуаций для 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обсужде-ния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в классе;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от-ношений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в классе, помогают установлению доброжелательной атмосферы во время урока;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организация шефства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мотивированных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Воспитательный потенциал предметной области «Русский язык и литература» вне образовательной организации реализуется 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через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>–    социальные проекты – ежегодные совместно разрабатываемые и реализуемые обучающимися и педагогическими работниками комплексы дел (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благотворитель-ной</w:t>
      </w:r>
      <w:proofErr w:type="gramEnd"/>
      <w:r w:rsidRPr="00423F28">
        <w:rPr>
          <w:rFonts w:ascii="Times New Roman" w:hAnsi="Times New Roman" w:cs="Times New Roman"/>
          <w:sz w:val="24"/>
          <w:szCs w:val="24"/>
          <w:lang w:val="ru-RU"/>
        </w:rPr>
        <w:t>, экологической, патриотической, трудовой направленности), ориентированные на преобразование окружающего школу социума;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–  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куль-туры,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страны; 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>–   проводимые для жителей микрорайона и организуемые совместно с семьями обучающихся спортивные состязания, праздники, фестивали, представления, кото-</w:t>
      </w:r>
      <w:proofErr w:type="spellStart"/>
      <w:r w:rsidRPr="00423F28">
        <w:rPr>
          <w:rFonts w:ascii="Times New Roman" w:hAnsi="Times New Roman" w:cs="Times New Roman"/>
          <w:sz w:val="24"/>
          <w:szCs w:val="24"/>
          <w:lang w:val="ru-RU"/>
        </w:rPr>
        <w:t>рые</w:t>
      </w:r>
      <w:proofErr w:type="spellEnd"/>
      <w:r w:rsidRPr="00423F28">
        <w:rPr>
          <w:rFonts w:ascii="Times New Roman" w:hAnsi="Times New Roman" w:cs="Times New Roman"/>
          <w:sz w:val="24"/>
          <w:szCs w:val="24"/>
          <w:lang w:val="ru-RU"/>
        </w:rPr>
        <w:t xml:space="preserve"> открывают возможности для творческой самореализации обучающихся и включают их в деятельную заботу об окружающих; </w:t>
      </w:r>
      <w:proofErr w:type="gramEnd"/>
    </w:p>
    <w:p w:rsidR="003C2E0B" w:rsidRPr="00996BA2" w:rsidRDefault="003C2E0B" w:rsidP="00996BA2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>–   участие во всероссийских акциях, посвященных значимым отечественным и международным событиям.</w:t>
      </w:r>
    </w:p>
    <w:p w:rsidR="003C2E0B" w:rsidRPr="00726B91" w:rsidRDefault="00726B91" w:rsidP="003C2E0B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3C2E0B" w:rsidRPr="00726B91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 Лингвистика как наука о языке.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Язык и речь. Речь устная и письменная, монологическая и диалогическая,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Участие в диалоге на лингвистические темы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его основные признаки. Тема и главная мысль текста.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текста. Ключевые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55D55" w:rsidRDefault="00955D55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Фонетика. Графика. Орфоэпия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Система гласных звуков.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Система согласных звуков.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Орфография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разделительных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ъ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Лексический анализ слов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Орфография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раздел лингвистики.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Морфемный анализ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проверяемыми, непроверяемыми, ​непроизносимыми согласными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в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корне слова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-з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Имя существительное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Имена существительные общего рода.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 Правописание суффиксов 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щик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аг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лож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раст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ращ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рос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гар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зор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-клан-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-клон-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скак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скоч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Склонение имён прилагательных.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 Правописание кратких форм имён прилагательных с основой на шипящий.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Глагол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Спряжение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бир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блест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блист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дер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дир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жег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жиг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мир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пер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пир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стел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стил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тер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тир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ться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ова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ева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ыва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-ива-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-л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Дополнение (прямое и косвенное) и типичные средства его выражения.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Предложения с однородными членами (без союзов, с одиночным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обобщающим словом при однородных членах.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 Синтаксический анализ простого и простого осложнённого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сложносочинённые и сложноподчинённые (общее представление, практическое усвоение).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3C2E0B" w:rsidRPr="00901A36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726B91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— государственный язык Российской Федерации и язык межнационального общения. Понятие о литературном языке.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как тип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помещения.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природы.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местности.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действий.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языка. Официально-деловой стиль. Заявление. Расписка. Научный стиль. Словарная статья. Научное сообщение.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Лексикология. Культура речи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 Лексический анализ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лексических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оответствии с ситуацией общения.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Орфография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Производящая основа.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сложение, переход из одной части речи в другую). Морфемный и словообразовательный анализ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правописания корня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ас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кос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 Нормы словоизменения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слитного и дефисного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у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суффиксов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и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имён числительных в научных текстах, деловой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правописания имён числительных: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Местоимение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Склонение местоимений.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правописания местоимений: правописание место​имений с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Глагол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Разноспрягаемые глаголы.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 Изъявительное, условное и повелительное наклонения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-временная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 в тексте.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3C2E0B" w:rsidRPr="00901A36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726B91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Структура текста. Абзац.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св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Морфология как раздел науки о языке (обобщение).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Причастие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Причастия как особая группа слов. Признаки глагола и имени прилагательного в причастии.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Причастие в составе словосочетаний. Причастный оборот.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причастия в речи. Созвучные причастия и имена прилагательные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висящий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исячий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горящий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горячий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). Употребление причастий с суффиксом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Согласование причастий в словосочетаниях типа </w:t>
      </w:r>
      <w:proofErr w:type="spellStart"/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прич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+ 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сущ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Ударение в некоторых формах 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падежных окончаний причастий. Правописание гласных в суффиксах 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Правописаниеокончаний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причастий. 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причастиями.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причастным оборотом.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Деепричастие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Деепричастие в составе словосочетаний. Деепричастный оборот.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Постановка ударения в деепричастиях.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построение предложений с одиночными деепричастиями и деепричастными оборотами.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одиночным деепричастием и деепричастным оборотом.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Наречие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Разряды наречий по значению.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Простая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составная формы сравнительной и превосходной степеней сравнения наречий.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Синтаксические свойства наречий.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Роль наречий в тексте.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до-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с-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в-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на-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за-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Слова категории состояния. Вопрос о словах категории состояния в системе частей речи. 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Общая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характеристика служебных частей речи. Отличие самостоятельных частей речи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служебных.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Предлог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Предлог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служебная часть речи. Грамматические функции предлогов.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предлогов в речи в соответствии с их значением и стилистическими особенностями.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благодаря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согласно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вопреки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наперерез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Союз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Союз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служебная часть речи. Союз как средство связи однородных членов предложения и частей сложного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Роль союзов в тексте. Употребление союзов в речи в соответствии с их значением и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стилистическими особенностями. Использование союзов как средства связи предложений и частей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предложениях. Знаки препинания в предложениях с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Частица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Частица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служебная часть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 Роль частиц в передаче различных оттенков значения в слове и тексте, в образовании форм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частицы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бы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таки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звукоподражательных слов в предложении.</w:t>
      </w:r>
    </w:p>
    <w:p w:rsidR="003C2E0B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726B91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Язык и речь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его основные признаки.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Официально-деловой стиль. Сфера употребления, функции, языковые особенности.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 и предложение как единицы синтаксиса. Пунктуация. Функции знаков препинания.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Словосочетание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 Синтаксический анализ словосочетаний.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Предложение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Предложение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Основные признаки предложения: смысловая и интонационная законченность, грамматическая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оформленность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 Предложения полные и неполные.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нет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Нормы построения простого предложения, использования инверсии.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Двусоставное предложение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Главные члены предложения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Второстепенные члены предложения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Обстоятельство как второстепенный член предложения.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Односоставные предложения односоставные предложения, их грамматические признаки.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Предложения с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однородными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членами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Однородные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члены предложения, их признаки, средства связи. Союзная и бессоюзная связь однородных членов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только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…но 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как… так 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однородными членами, связанными попарно, с помощью повторяющихся союзов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и... 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или... или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...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ни... ни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... т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обобщающими словами при однородных членах.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постановки знаков препинания в простом и сложном предложениях с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Уточняющие члены предложения, пояснительные и присоединительные конструкции.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 Вводные конструкции.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3C2E0B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Нормы постановки знаков препинания в предложениях с вводными и вставными конструкциями, обращениями и междометиями.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726B91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3C2E0B" w:rsidRPr="00423F28" w:rsidRDefault="007C3D43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Роль русского языка в </w:t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оссийской </w:t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Федерации. </w:t>
      </w:r>
      <w:r w:rsidR="003C2E0B"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Речь устная и письменная, монологическая и диалогическая,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(повторение).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речевой деятельности: говорение, письмо,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чтение (повторение).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Подробное, сжатое, выборочное изложение прочитанного или прослушанного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Соблюдение языковых норм (орфоэпических, лексических, грамматических, стилистических, орфографических,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ционных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русского литературного языка в речевой практике при создании устных и письменных высказываний.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 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др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угих функциональных разновидностей языка.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Сложное предложение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Классификация сложных предложений.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Сложносочинённое предложение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сложносочинённых предложений. Средства связи частей сложносочинённого предложения.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сложносочинённого предложения; нормы постановки знаков препинания в сложных предложениях (обобщение).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Сложноподчинённое предложение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определительными. Сложноподчинённые предложения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изъяснительными. Сложноподчинённые предложения 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обстоятельственными. Сложноподчинённые предложения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места, времени.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причины, цели и следствия. Сложноподчинённые предложения с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условия, уступки. Сложноподчинённые предложения с придаточными образа действия, меры и степени и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сравнитель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ными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чтобы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какой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который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сложноподчинённых предложениях.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Бессоюзное сложное предложение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Сложные предложения с разными видами союзной и бессоюзной связи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Прямая и косвенная речь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 Цитирование. Способы включения цитат в высказывание.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нормы постановки знаков препинания в предложениях с косвенной речью, с прямой речью, при цитировании. Применение знаний по синтаксису и пунктуации в практике правописания.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26B91" w:rsidRDefault="003C2E0B" w:rsidP="003C2E0B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</w:t>
      </w:r>
      <w:r w:rsidR="00726B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ланируемые образовательные результаты</w:t>
      </w:r>
    </w:p>
    <w:p w:rsidR="003C2E0B" w:rsidRPr="00726B91" w:rsidRDefault="00726B91" w:rsidP="00726B91">
      <w:p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26B91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результаты:</w:t>
      </w:r>
    </w:p>
    <w:p w:rsidR="003C2E0B" w:rsidRPr="00423F28" w:rsidRDefault="003C2E0B" w:rsidP="00726B91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Гражданского воспитания: </w:t>
      </w:r>
    </w:p>
    <w:p w:rsidR="003C2E0B" w:rsidRPr="00423F28" w:rsidRDefault="00726B91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3C2E0B"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="003C2E0B"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="003C2E0B"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неприятие любых форм экстремизма, дискриминации; </w:t>
      </w:r>
      <w:r w:rsidR="003C2E0B"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C2E0B"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понимание роли различных социальных институтов в жизни человека; 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формируемое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том числе на основе примеров из литературных произведений, написанных на русском языке;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к разнообразной совместной деятельности, стремление к взаимопониманию и взаимопомощи;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активное участие в школьном самоуправлении;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волонтёрство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lastRenderedPageBreak/>
        <w:t xml:space="preserve">Патриотического воспитания: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26B9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</w:t>
      </w:r>
      <w:r w:rsidR="007C3D4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726B91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26B9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</w:t>
      </w:r>
      <w:r w:rsidR="00726B9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ab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3C2E0B" w:rsidRPr="00726B91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Духовно-нравственного воспитания: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выбора; 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Эстетического воспитания: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восприимчивость к разным видам искусства, традициям и творчеству своего и других народов;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понимание эмоционального воздействия искусства;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важности художественной культуры как средства коммуникации и самовыражения;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важности русского языка как средства коммуникации и самовыражения;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ценности жизни с опорой на собственный жизненный и читательский опыт;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соблюдение правил безопасности, в том числе навыки безопасного поведения в интерне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т-</w:t>
      </w:r>
      <w:proofErr w:type="gramEnd"/>
      <w:r w:rsidR="007C3D4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среде в процессе школьного языкового образования;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умение принимать себя и других, не осуждая;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Трудового воспитания: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ab/>
        <w:t>способность инициировать, планировать и самостоятельно выполнять такого рода деятельность;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умение рассказать о своих планах на будущее.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Экологического воспитания: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умение точно, логично выражать свою точку зрения на экологические проблемы;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среде, в том числе сформированное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 знакомстве с литературными произведениями, поднимающими экологические проблемы;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активное неприятие действий, приносящих вред окружающей среде;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чело​века, природы и общества, взаимосвязях человека с природной и социальной средой;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закономерностях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Адаптации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обучающегося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воспринимать стрессовую ситуацию как вызов, требующий контрмер;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формулировать и оценивать риски и последствия, формировать опыт, уметь находить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позитивное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сложившейся ситуации;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быть готовым действовать в отсутствие гарантий успеха.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726B91" w:rsidRDefault="00726B91" w:rsidP="00726B91">
      <w:p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26B91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результаты: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1. Овладение универсальными учебными познавательными действиями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Базовые логические действия: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и характеризовать существенные признаки языковых единиц, языковых явлений и процессов;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устанавливать существенный признак классификации языковых единиц (явлений), основания для обобщения и сравнения, критерии проводимого анализа;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классифицировать языковые единицы по существенному признаку;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наблюдениях;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предлагать критерии для выявления закономерностей и противоречий;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дефицит информации текста, необходимой для решения поставленной учебной задачи;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языковых процессов;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оптималь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ный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вариант с учётом самостоятельно выделенных критериев.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Базовые исследовательские действия: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вопросы как исследовательский инструмент познания в языковом образовании;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формулировать вопросы, фиксирующие несоответствие между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реальным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желательным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состоянием ситуации, и самостоятельно устанавливать искомое и данное;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формировать гипотезу об истинности собственных суждений и суждений других, аргументировать свою позицию, мнение;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составлять алгоритм действий и использовать его для решения учебных задач;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оценивать на применимость и достоверность информацию, полученную в ходе лингвистического исследования (эксперимента);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формулировать обобщения и выводы по результатам проведённого наблюдения, исследования;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инструментами оценки достоверности полученных выводов и обобщений;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прогнозировать возможное дальнейшее развитие процессов, событий и их последствия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аналогичных или сходных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ситуациях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а также выдвигать предположения об их развитии в новых условиях и контекстах.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Работа с информацией: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текстах,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таб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​лицах, схемах;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различные виды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информации с целью решения учебных задач;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смысловое чтение для извлечения, обобщения и систематизации информации из одного или нескольких источников с учётом поставленных целей;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оценивать надёжность информации по критериям,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ложенным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учителем или сформулированным самостоятельно;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2. Овладение универсальными учебными коммуникативными действиями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Общение: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условиями и целями общения;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выражать себя (свою точку зрения) в диалогах и дискуссиях, в устной монологической речи и в письменных текстах;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невербальные средства общения, понимать значение социальных знаков;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знать и распознавать предпосылки конфликтных ситуаций и смягчать конфликты, вести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переговоры;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публично представлять результаты проведённого языкового анализа, выполненного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лингвистического эксперимента, исследования, проекта;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Совместная деятельность: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обосновывать необходимость применения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групповых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взаимодействия при решении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поставленной задачи;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уметь обобщать мнения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нескольких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людей, проявлять готовность руководить, выполнять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поручения, подчиняться;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 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оценивать качество своего вклада в общий продукт по критериям, самостоятельно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сформулированным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3. Овладение универсальными учебными регулятивными действиями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Самоорганизация: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проблемы для решения в учебных и жизненных ситуациях;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различных подходах к принятию решений (индивидуальное, принятие решения в группе, принятие решения группой);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составлять план действий, вносить необходимые коррективы в ходе его реализации;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Самоконтроль: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рефлексии;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давать адекватную оценку учебной ситуации и предлагать план её изменения;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результата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тельности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lastRenderedPageBreak/>
        <w:t xml:space="preserve">Эмоциональный интеллект: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развивать способность управлять собственными эмоциями и эмоциями других; выявлять и анализировать причины эмоций;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онимать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мотивы и намерения другого человека, анализируя речевую ситуацию; регулировать способ выражения собственных эмоций.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Принятие себя и других: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осознанно относиться к другому человеку и его мнению; признавать своё и чужое право на ошибку;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принимать себя и других, не осуждая;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проявлять открытость;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36565A" w:rsidRDefault="00726B91" w:rsidP="003C2E0B">
      <w:pPr>
        <w:pStyle w:val="ae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                     Предметные результаты: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 в диалоге/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 основе жизненных наблюдений объёмом не менее 3 реплик.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выборочным, ​ознакомительным, детальным — научно-учебных и художественных текстов различных функционально-смысловых типов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100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для сжатого изложения — не менее 110 слов).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ционально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-смысловому типу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Восстанавливать деформированный текст; осуществлять корректировку восстановленного текста с опорой на образец.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целостность, связность, информативность).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разделительных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ъ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лексический анализ слов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. Орфография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морфему как минимальную значимую единицу языка.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 Проводить морфемный анализ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Применять знания по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-з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(-с); ы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—о после шипящих в корне слова;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Морфология. Культура речи. Орфография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о частях речи как лексико-грамматических разрядах слов, о грамматическом значении слова, о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​теме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частей речи в русском языке для решения практико-ориентированных учебных задач.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Имя существительное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существительных: безударных окончаний;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щик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 (-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-);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//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лаг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лож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раст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ращ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рос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гар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зар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зор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-клан-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-клон-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скак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скоч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употребления/неупотребления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ь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Имя прилагательное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частичный морфологический анализ имён прилагательных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словоизменения, произношения имён прилагательных, постановки в них ударения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ного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прилагательных: безударных окончаний;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частичный морфологический анализ глаголов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глаголов: корней 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ь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ться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ова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-—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ева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ыва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-ива-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гласной перед суффиксом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-л-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сложнённые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сочетанием имени числительного в форме именительного падежа с существительным в форме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с обобщающим словом при однородных членах; с обращением; в предложениях с прямой речью;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сложных предложениях, состоящих из частей, связанных бессоюзной связью и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110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— не менее 165 слов).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Осуществлять выбор лексических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соблюдать в устной речи и на письме правила речевого этикета.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-временную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разновидности и жанра сочинения, характера темы).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Представлять сообщение на заданную тему в виде презентации.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Лексикология. Культура речи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в с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Орфография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словообразованию при выполнении языкового анализа различных видов.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правописания сложных и сложносокращённых слов; нормы правописания корня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-кос-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при-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Морфология. Культура речи. Орфография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слитного и дефисного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у-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прилагательных, нормы ударения (в рамках изученного); соблюдать нормы правописания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меть представление о языке как развивающемся явлении.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 объёмом не менее 5 реплик.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— запрос информации, диалог — сообщение информации.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выборочное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ознакомительное, детальное) публицистических текстов различных функционально-смысловых типов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прослушанный или прочитанный текст объёмом не менее 120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для сжатого и выборочного изложения—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менее 200 слов).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соблюдать на письме правила речевого этикета.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знания по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слово с точки зрения сферы его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ления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 причастия как особую группу слов. Определять признаки глагола и имени прилагательного в причастии.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причастий, применять это умение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Уместно использовать причастия в речи. Различать созвучные причастия и имена прилагательные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висящий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висячий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горящий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горячий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). Правильно употреблять причастия с суффиксом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Правильно устанавливать согласование в словосочетаниях типа </w:t>
      </w:r>
      <w:proofErr w:type="spellStart"/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прич</w:t>
      </w:r>
      <w:proofErr w:type="spellEnd"/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 + сущ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некоторых формах причастий.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правописания падежных окончаний и суффиксов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причастий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причастиях и отглагольных именах прилагательных; написания гласной перед суффиксом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вш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действительных причастий прошедшего времени, перед суффиксом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страдательных причастий прошедшего времени;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причастиями.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 деепричастия как особую группу слов. Определять признаки глагола и наречия в деепричастии.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деепричастий, применять это умение в речевой практике. Конструировать деепричастный оборот. Определять роль деепричастия в предложении.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деепричастий; правила слитного и раздельного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наречий, применять это умение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а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до-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на-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конце наречий после шипящих; написания суффиксов наречий -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proofErr w:type="spellEnd"/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-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proofErr w:type="spellEnd"/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не-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ни-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наречиями.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Слова категории состояния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Служебные части речи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речи; объяснять их отличия от самостоятельных частей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 предлог как служебную часть речи; различать производные и непроизводные предлоги, простые и составные предлоги.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—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proofErr w:type="spellEnd"/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словосочетаний; правила правописания производных предлогов.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​видов и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Союз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 союз как служебную часть речи; различать разряды союзов по значению, по строению; объяснять роль сою​зов в тексте, в том числе как средств связи однородных членов предложения и частей сложного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Междометия и звукоподражательные слова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междометий; применять это умение в речевой практике. Соблюдать пунктуационные нормы оформления предложений с междометиями.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диалоге на лингвистические темы (в рамках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 темы на основе жизненных наблюдений (объём не менее 6 реплик).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выборочным, ознакомительным, детальным — научно-учебных, </w:t>
      </w:r>
      <w:proofErr w:type="spellStart"/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художест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​венных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публицистических текстов различных функционально-смысловых типов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140 слов.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для сжатого и выборочного изложения — не менее 260 слов).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нализировать текст с точки зрения его соответствия основным признакам: наличия темы,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Культура речи.</w:t>
      </w:r>
      <w:proofErr w:type="gram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Пунктуация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обощённо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-личное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нет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только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… но и</w:t>
      </w:r>
      <w:r w:rsidRPr="00423F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как… так и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и... и, или... или,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proofErr w:type="gram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proofErr w:type="gram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... </w:t>
      </w:r>
      <w:proofErr w:type="spellStart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, ни... ни, т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... т</w:t>
      </w:r>
      <w:r w:rsidRPr="00423F2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нормы постановки знаков препинания в предложениях с обобщающим словом при однородных членах.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  <w:proofErr w:type="gramEnd"/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3C2E0B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полилогическом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выборочным, ознакомительным, детальным — научно-учебных, художественных, публицистических текстов различных функционально-смысловых типов речи. 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150 слов.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дств дл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 создания высказывания в соответствии с целью, темой и коммуникативным замыслом.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написаниями).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нализировать текст: определять и комментировать тему и  главную мысль текста; подбирать заголовок, отражающий тему или главную мысль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Создавать высказывание на основе текста: выражать своё отношение к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прочитанному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или прослушанному в устной и письменной форме.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 — 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  <w:proofErr w:type="gramEnd"/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изложения— </w:t>
      </w: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менее 300 слов).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языка.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Культура речи.</w:t>
      </w:r>
      <w:proofErr w:type="gramEnd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Пунктуация. Сложносочинённое предложение.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основные средства синтаксической связи между частями сложного предложения. </w:t>
      </w: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3C2E0B" w:rsidRPr="00423F28" w:rsidRDefault="003C2E0B" w:rsidP="003C2E0B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3C2E0B" w:rsidRPr="00423F28" w:rsidRDefault="003C2E0B" w:rsidP="003C2E0B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сложносочинённого предложения.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</w:t>
      </w:r>
      <w:proofErr w:type="gramStart"/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роводить синтаксический и пунктуационный анализ сложносочинённых предложений.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сложносочинённых предложениях.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proofErr w:type="gramEnd"/>
    </w:p>
    <w:p w:rsidR="003C2E0B" w:rsidRPr="00423F28" w:rsidRDefault="003C2E0B" w:rsidP="003C2E0B">
      <w:pPr>
        <w:tabs>
          <w:tab w:val="left" w:pos="1020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3C2E0B" w:rsidRPr="00423F28" w:rsidRDefault="003C2E0B" w:rsidP="003C2E0B">
      <w:pPr>
        <w:tabs>
          <w:tab w:val="left" w:pos="180"/>
          <w:tab w:val="left" w:pos="1020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постановки знаков препинания в них.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  <w:proofErr w:type="gramStart"/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типы сложных предложений с разными видами связи.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сложных предложений с разными видами связи.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3C2E0B" w:rsidRPr="00423F28" w:rsidRDefault="003C2E0B" w:rsidP="003C2E0B">
      <w:pPr>
        <w:tabs>
          <w:tab w:val="left" w:pos="180"/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423F2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3C2E0B" w:rsidRPr="00423F28" w:rsidRDefault="003C2E0B" w:rsidP="003C2E0B">
      <w:pPr>
        <w:tabs>
          <w:tab w:val="left" w:pos="949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3F2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правила построения предложений с прямой и косвенной речью, при цитировании.</w:t>
      </w:r>
    </w:p>
    <w:p w:rsidR="003C2E0B" w:rsidRPr="00423F28" w:rsidRDefault="003C2E0B" w:rsidP="003C2E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3C2E0B" w:rsidRPr="00423F28" w:rsidSect="004C3D05">
          <w:footerReference w:type="default" r:id="rId8"/>
          <w:pgSz w:w="11900" w:h="16840"/>
          <w:pgMar w:top="851" w:right="851" w:bottom="567" w:left="851" w:header="720" w:footer="720" w:gutter="0"/>
          <w:cols w:space="720" w:equalWidth="0">
            <w:col w:w="10383" w:space="0"/>
          </w:cols>
          <w:titlePg/>
          <w:docGrid w:linePitch="360"/>
        </w:sectPr>
      </w:pPr>
    </w:p>
    <w:p w:rsidR="003C2E0B" w:rsidRPr="00423F28" w:rsidRDefault="003C2E0B" w:rsidP="003C2E0B">
      <w:pPr>
        <w:autoSpaceDE w:val="0"/>
        <w:autoSpaceDN w:val="0"/>
        <w:spacing w:after="64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C2E0B" w:rsidRPr="00423F28" w:rsidRDefault="003C2E0B" w:rsidP="003C2E0B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</w:pPr>
      <w:r w:rsidRPr="00423F28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>ТЕМАТИЧЕСКОЕ</w:t>
      </w:r>
      <w:r w:rsidRPr="00423F28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  <w:lang w:val="ru-RU"/>
        </w:rPr>
        <w:t xml:space="preserve"> </w:t>
      </w:r>
      <w:r w:rsidRPr="00423F28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>ПЛАНИРОВАНИЕ</w:t>
      </w:r>
    </w:p>
    <w:p w:rsidR="003C2E0B" w:rsidRDefault="003C2E0B" w:rsidP="00726B91">
      <w:pPr>
        <w:spacing w:after="5" w:line="240" w:lineRule="auto"/>
        <w:ind w:firstLine="217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bookmarkStart w:id="2" w:name="_Hlk112634131"/>
    </w:p>
    <w:p w:rsidR="003C2E0B" w:rsidRPr="00423F28" w:rsidRDefault="00726B91" w:rsidP="00726B91">
      <w:pPr>
        <w:spacing w:after="5" w:line="240" w:lineRule="auto"/>
        <w:ind w:firstLine="217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 xml:space="preserve">                                                                                                          </w:t>
      </w:r>
      <w:r w:rsidR="00095706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 xml:space="preserve">       </w:t>
      </w:r>
      <w:r w:rsidR="003C2E0B" w:rsidRPr="00423F28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>5 класс</w:t>
      </w:r>
    </w:p>
    <w:tbl>
      <w:tblPr>
        <w:tblStyle w:val="14"/>
        <w:tblW w:w="0" w:type="auto"/>
        <w:tblInd w:w="250" w:type="dxa"/>
        <w:tblLook w:val="04A0" w:firstRow="1" w:lastRow="0" w:firstColumn="1" w:lastColumn="0" w:noHBand="0" w:noVBand="1"/>
      </w:tblPr>
      <w:tblGrid>
        <w:gridCol w:w="2334"/>
        <w:gridCol w:w="3346"/>
        <w:gridCol w:w="5701"/>
        <w:gridCol w:w="769"/>
        <w:gridCol w:w="525"/>
        <w:gridCol w:w="582"/>
        <w:gridCol w:w="2243"/>
      </w:tblGrid>
      <w:tr w:rsidR="003C2E0B" w:rsidRPr="00423F28" w:rsidTr="00726B91">
        <w:trPr>
          <w:trHeight w:val="360"/>
        </w:trPr>
        <w:tc>
          <w:tcPr>
            <w:tcW w:w="2334" w:type="dxa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Тематические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блоки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Основное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Количество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Учёт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программы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воспитания</w:t>
            </w:r>
            <w:proofErr w:type="spellEnd"/>
          </w:p>
        </w:tc>
      </w:tr>
      <w:tr w:rsidR="003C2E0B" w:rsidRPr="00423F28" w:rsidTr="00726B91">
        <w:trPr>
          <w:trHeight w:val="492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к/р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п/р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c>
          <w:tcPr>
            <w:tcW w:w="2334" w:type="dxa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Международный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распространения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грамотности</w:t>
            </w:r>
            <w:proofErr w:type="spellEnd"/>
          </w:p>
        </w:tc>
      </w:tr>
      <w:tr w:rsidR="003C2E0B" w:rsidRPr="00423F28" w:rsidTr="00726B91">
        <w:trPr>
          <w:trHeight w:val="315"/>
        </w:trPr>
        <w:tc>
          <w:tcPr>
            <w:tcW w:w="2334" w:type="dxa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2. Общие сведения о языке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Богатство и выразительность русского языка.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лексические значения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многозначных слов, сравнивать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прямое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переносное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значения слова, значения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слов в синонимическом ряду 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антонимической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паре, значения слова и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фразеологизма, наблюдать за образованием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новых слов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от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иноязычных, использованием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«старых» слов в новом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значении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Самостоятельно формулировать суждения о красоте и богатстве русского языка на основе проведённого анализа.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прозаические и поэтические тексты с точки зрения использования в них изобразительно-выразительных языковых средств; самостоятельно формулировать обобщения и выводы о словарном богатстве русского языка.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основные разделы лингвистики.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слова и социальных знаков (дорожные знаки, знаки сервисов, предупредительные знаки, математические символы и проч.).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язык как систему знаков и как средство человеческого общения.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Выявлять и сравнивать основные единицы языка и речи (в пределах изученного в начальной школе)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знаний</w:t>
            </w:r>
            <w:proofErr w:type="spellEnd"/>
          </w:p>
        </w:tc>
      </w:tr>
      <w:tr w:rsidR="003C2E0B" w:rsidRPr="00423F28" w:rsidTr="00726B91">
        <w:trPr>
          <w:trHeight w:val="25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Лингвистика как наука о языке.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Самостоятельно формулировать суждения о красоте и богатстве русского языка на основе проведённого анализа.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прозаические и поэтические тексты с точки зрения использования в них изобразительно-выразительных языковых средств; самостоятельно формулировать обобщения и выводы о словарном богатстве русского языка.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основные разделы лингвистики.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слова и социальных знаков (дорожные знаки, знаки сервисов, предупредительные знаки, математические символы и проч.).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язык как систему знаков и как средство человеческого общения.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и сравнивать основные единицы языка и речи (в пределах изученного в начальной школе)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50"/>
        </w:trPr>
        <w:tc>
          <w:tcPr>
            <w:tcW w:w="2334" w:type="dxa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3.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Язык и речь. Монолог. Диалог.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Полилог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устные монологические высказывания на основе жизненных наблюдений, чтения научно-учебной, художественной и научно-популярной литературы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Устно пересказывать прочитанный или прослушанный текст, в том числе с изменением лица рассказчика.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Участвовать в диалоге на лингвистические темы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 и диалоге/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полилоге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на основе жизненных наблюдений. Использовать приёмы различных видов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аудирования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чтения.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Устно и письменно формулировать тему и главную мысль прослушанного и прочитанного текста, вопросы по содержанию текста и отвечать на них. Анализировать содержание исходного текста, подробно и сжато передавать его в письменной форме.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Писать сочинения различных видов с опорой на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жизненный и читательский опыт, сюжетную картину (в том числе сочинения-миниатюры)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726B91">
        <w:trPr>
          <w:trHeight w:val="150"/>
        </w:trPr>
        <w:tc>
          <w:tcPr>
            <w:tcW w:w="2334" w:type="dxa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4.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Текст и его основные признаки.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основные признаки текста; членить текст на композиционно-смысловые части (абзацы).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Урок – сочинение «День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ручного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письма».</w:t>
            </w:r>
          </w:p>
        </w:tc>
      </w:tr>
      <w:tr w:rsidR="003C2E0B" w:rsidRPr="0009738A" w:rsidTr="00726B91">
        <w:trPr>
          <w:trHeight w:val="124"/>
        </w:trPr>
        <w:tc>
          <w:tcPr>
            <w:tcW w:w="2334" w:type="dxa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Композиционная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структура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текста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</w:tr>
      <w:tr w:rsidR="003C2E0B" w:rsidRPr="00423F28" w:rsidTr="00726B91">
        <w:trPr>
          <w:trHeight w:val="124"/>
        </w:trPr>
        <w:tc>
          <w:tcPr>
            <w:tcW w:w="2334" w:type="dxa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Функциональносмысловые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типы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речи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и 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50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Повествование как тип речи. Рассказ.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и 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Устанавливать взаимосвязь описанных в тексте событий, явлений, процессов.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9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Смысловой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текста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функционально-смыслового типа речи (повествование) с опорой на жизненный и читательский опыт; тексты с опорой на сюжетную картину.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Информационная переработка текста. Редактирование текста.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Восстанавливать деформированный текст; корректировать восстановленный текст с опорой на образец.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c>
          <w:tcPr>
            <w:tcW w:w="2334" w:type="dxa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5.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тексты, принадлежащие к разным функциональным разновидностям языка: определять сферу использования и соотносить её с той или иной разновидностью языка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50"/>
        </w:trPr>
        <w:tc>
          <w:tcPr>
            <w:tcW w:w="2334" w:type="dxa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6.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Система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Фонетика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Орфоэпия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смыслоразличительную функцию звука речи в слове; приводить примеры.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Распознавать звуки речи по заданным характеристикам; определять звуковой состав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Классифицировать звуки по заданным признакам.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ударные и безударные гласные, звонкие и глухие, твёрдые и мягкие согласные.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с помощью элементов транскрипции особенности произношения и написания слов.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Сравнивать звуковой и буквенный составы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Членить слова на слоги и правильно переносить слова со строки на строку.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место ударного слога, наблюдать за перемещением ударения при изменении формы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Наблюдать за использованием выразительных средств фонетики в поэтических произведениях. Проводить фонетический анализ слов.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слова и их формы в соответствии с основными нормами литературного произношения: нормами произношения безударных гласных звуков; мягкого или твёрдого согласного перед [э] в иноязычных словах; сочетания согласных (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чн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чт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др.); грамматических форм (прилагательных на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го,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-ого, возвратных глаголов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я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сь</w:t>
            </w:r>
            <w:proofErr w:type="spell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др.); употреблять в речи слова и их формы в соответствии с нормами ударения (на отдельных примерах).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необходимую информацию в орфоэпическом словаре и использовать её. Правильно интонировать разные по цели и эмоциональной окраске высказывания.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Оценивать собственную и чужую речь с точки зрения соблюдения орфоэпических норм, норм ударения, интонационных норм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Распознавать изученные орфограммы. Применять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 xml:space="preserve">знания по орфографии в практике правописания (в том числе применять знания о правописании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разделительных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ъ и ь).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и использовать необходимую информацию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 безопасности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школьников в сети Интернет.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</w:p>
        </w:tc>
      </w:tr>
      <w:tr w:rsidR="003C2E0B" w:rsidRPr="00423F28" w:rsidTr="00726B91">
        <w:trPr>
          <w:trHeight w:val="124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Распознавать изученные орфограммы. Применять знания по орфографии в практике правописания (в том числе применять знания о правописании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разделительных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ъ и ь).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и использовать необходимую информацию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24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Лексикология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 Распознавать однозначные и многозначные слова, различать прямое и переносное значения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Сравнивать прямое и переносное значения слова по заданному признаку. Распознавать синонимы, антонимы, омонимы; различать многозначные слова и омонимы; уметь правильно употреблять слова-паронимы.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тематические группы слов, родовые и видовые понятия.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основания для тематической группировки слов. Группировать слова по тематическому признаку.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50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морфему как минимальную значимую единицу языка. Распознавать морфемы в слове (корень, приставку, суффикс, окончание), выделять основу слова.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чередование звуков в морфемах (в том числе чередование гласных с нулём звука).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морфемный анализ слов. Применять знания по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морфемике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при выполнении языкового анализа различных видов и в практике правописания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слов с изученными орфограммами.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255"/>
        </w:trPr>
        <w:tc>
          <w:tcPr>
            <w:tcW w:w="2334" w:type="dxa"/>
            <w:vMerge w:val="restart"/>
          </w:tcPr>
          <w:p w:rsidR="003C2E0B" w:rsidRPr="007C3D43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 7. Морфология. Культура речи. Орфография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лингвистики</w:t>
            </w:r>
            <w:proofErr w:type="spellEnd"/>
          </w:p>
        </w:tc>
        <w:tc>
          <w:tcPr>
            <w:tcW w:w="0" w:type="auto"/>
          </w:tcPr>
          <w:p w:rsidR="003C2E0B" w:rsidRPr="007C3D43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Анализировать и характеризовать особенности грамматического значения слова в отличие </w:t>
            </w:r>
            <w:proofErr w:type="gramStart"/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от</w:t>
            </w:r>
            <w:proofErr w:type="gramEnd"/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лексического.</w:t>
            </w:r>
          </w:p>
          <w:p w:rsidR="003C2E0B" w:rsidRPr="007C3D43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самостоятельные (знаменательные) части речи и их формы</w:t>
            </w:r>
          </w:p>
          <w:p w:rsidR="003C2E0B" w:rsidRPr="007C3D43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 рамках изученного); служебные части речи; междометия, звукоподражательные слова (общее представление). Группировать слова разных частей речи по заданным признакам, находить основания для классификации.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знания о части речи как лексико-грамматическом разряде слов, о грамматическом значении слова, о системе частей речи в русском языке для решения практико-ориентированных учебных задач.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имена существительные, имена прилагательные, глаголы.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морфологический анализ имён существительных, частичный морфологический анализ имён прилагательных, глаголов.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знания по морфологии при выполнении языкового анализа различных видов и в речевой практике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Российской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науки</w:t>
            </w:r>
            <w:proofErr w:type="spellEnd"/>
          </w:p>
        </w:tc>
      </w:tr>
      <w:tr w:rsidR="003C2E0B" w:rsidRPr="00423F28" w:rsidTr="00726B91">
        <w:trPr>
          <w:trHeight w:val="31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существительное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и характеризовать общее грамматическое значение, морфологические признаки и синтаксические функции имени существительного.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роль имени существительного в речи.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и характеризовать 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Различать типы склонения имён существительных.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Выявлять разносклоняемые и несклоняемые имена существительные.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род, число, падеж, тип склонения имён существительных. Группировать имена существительные по заданным морфологическим признакам.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морфологический анализ имён существительных.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имена существительные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 соответствии с нормами словоизменения, произношения, постановки в них ударения (в рамках изученного), употребления несклоняемых имён существительных, согласования прилагательного с существительным общего рода.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правописания имён существительных с изученными орфограммами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прилагательное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и характеризовать общее грамматическое значение, морфологические признаки и синтаксические функции имени прилагательного.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его роль в речи. Правильно склонять имена прилагательные.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правописания безударных окончаний имён прилагательных.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полную и краткую формы имён прилагательных.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правописания кратких форм имён прилагательных с основой на шипящий.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особенности использования имён прилагательных в изучаемых текстах.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частичный морфологический анализ имён прилагательных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Применять нормы словоизменения имён прилагательных, нормы согласования имён прилагательных с существительными общего рода, неизменяемыми именами существительными; нормы произношения, постановки ударения (в рамках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изученного). Применять нормы правописания о — е после шипящих и ц в суффиксах и окончаниях имён прилагательных; правописания не с именами прилагательными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9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и характеризовать общее грамматическое значение, морфологические признаки и синтаксические функции глагола. Объяснять его роль в словосочетании и предложении,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 также в речи. Различать глаголы совершенного и несовершенного вида, возвратные и невозвратные.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правописания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тся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ься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в глаголах; суффиксов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ов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— 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ева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-, 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ыва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— -ива-. Распознавать инфинитив и личные формы глагола, приводить соответствующие примеры.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Называть грамматические свойства инфинитива (неопределённой формы) глагола.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использования ь как показателя грамматической формы инфинитива.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основу инфинитива. Выделять основу настоящего (будущего простого) времени глагола. Определять спряжение глагола, уметь спрягать глаголы.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Группировать глаголы по типу спряжения.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правописания личных окончаний глагола.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Применять правила использования ь после шипящих как показателя грамматической формы глагола 2-го лица единственного числа; гласной перед суффиксом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-л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в формах прошедшего времени; слитного и раздельного написания не с глаголами.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частичный морфологический анализ глаголов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нормы словоизменения глаголов, постановки ударения в глагольных формах (в рамках изученного)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726B91">
        <w:trPr>
          <w:trHeight w:val="180"/>
        </w:trPr>
        <w:tc>
          <w:tcPr>
            <w:tcW w:w="2334" w:type="dxa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 8. Синтаксис. Культура речи. Пунктуация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Словосочетание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единицы синтаксиса (словосочетание и предложение).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функции знаков препинания.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Выделять словосочетания из предложения, распознавать словосочетания по морфологическим свойствам главного слова (именные, глагольные, наречные).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средства связи слов в словосочетании.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нарушения норм сочетания слов в составе словосочетания.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синтаксический анализ словосочетаний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славянской письменности 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культуры</w:t>
            </w: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Простое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двусоставное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предложения по цели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высказывания (повествовательные,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побудительные, вопросительные),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эмоциональной окраске (восклицательные и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невосклицательные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), количеству грамматических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основ (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простые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сложные),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наличию второстепенных членов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(распространённые и нераспространённые)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характеризовать их.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повествовательные,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побудительные, вопросительные,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восклицательные предложения в речевой практике,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корректируя интонацию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с коммуникативной целью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высказывания.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главные (грамматическую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основу) и второстепенные члены предложения.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и характеризовать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морфологические средства выражения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подлежащего (именем существительным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или местоимением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именительном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падеже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сочетанием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имени существительного в форме 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именительного падежа с существительным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или местоимением в форме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творительного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падежа с предлогом; сочетанием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имени числительного в форме имени-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тельного падежа с существительным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форме родительного падежа) и сказуемого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(глаголом, именем существительным,</w:t>
            </w:r>
            <w:proofErr w:type="gramEnd"/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именем прилагательным).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постановки тире между подлежащим и сказуемым.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распространённые и нераспространённые предложения, находить основания для сравнения и сравнивать их.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виды второстепенных членов предложения и морфологические средства их выражения (в рамках изученного).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анализ простых двусоставных предложений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9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Простое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осложнённое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и распознавать неосложнённые предложения и предложения, осложнённые однородными членами или обращением.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в предложении однородные члены и обобщающие слова при них. Правильно интонировать эти предложения.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однородных членов предложения в речи.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Точно использовать слова, обозначающие родовые и видовые понятия, в конструкциях с обобщающим словом при однородных членах.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Самостоятельно составлять схемы однородных членов в предложениях (по образцу).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пунктуационные нормы постановки знаков препинания в предложениях с однородными членами и обобщающим словом при них (в рамках изученного).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Распознавать в предложении обращение. Устанавливать отсутствие грамматической связи обращения с предложением (обращение не является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членом предложения).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Правильно интонировать предложения с обращением. Применять правила пунктуационного оформления обращения.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анализ простых осложнённых предложений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24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Сложное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Сравнивать простые и сложные предложения, сложные предложения и простые, осложнённые однородными членами.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сравнения. Самостоятельно формулировать выводы. Анализировать простые и сложные предложения с точки зрения количества грамматических основ. Сравнивать простые и сложные предложения по самостоятельно сформулированному основанию.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Самостоятельно формулировать выводы.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пунктуационного оформления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50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Предложения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с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прямой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речью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предложения с прямой речью и сравнивать их с точки зрения позиции слов автора в предложении и пунктуационного оформления этих предложений. Самостоятельно формулировать выводы о пунктуационном оформлении предложений с прямой речью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9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Диалог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Моделировать диалоги на лингвистические темы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 и темы на основе жизненных наблюдений. Анализировать диалоги в художественных текстах с точки зрения пунктуационного оформления.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Самостоятельно формулировать выводы о пунктуационном оформлении диалога.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правила оформления диалога на письме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726B91">
        <w:tc>
          <w:tcPr>
            <w:tcW w:w="2334" w:type="dxa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9.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 10. Сочинения, изложения, контрольные и проверочные работы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Сочинения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5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rPr>
          <w:trHeight w:val="139"/>
        </w:trPr>
        <w:tc>
          <w:tcPr>
            <w:tcW w:w="2334" w:type="dxa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 и проверочные работы (в течение года)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726B91">
        <w:tc>
          <w:tcPr>
            <w:tcW w:w="2334" w:type="dxa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170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144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</w:tbl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val="ru-RU" w:eastAsia="ru-RU"/>
        </w:rPr>
      </w:pPr>
      <w:bookmarkStart w:id="3" w:name="_Hlk112650713"/>
      <w:bookmarkEnd w:id="2"/>
    </w:p>
    <w:p w:rsidR="003C2E0B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bookmarkStart w:id="4" w:name="_Hlk112790804"/>
      <w:r w:rsidRPr="00423F28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>6 класс</w:t>
      </w:r>
    </w:p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2732"/>
        <w:gridCol w:w="3292"/>
        <w:gridCol w:w="5609"/>
        <w:gridCol w:w="769"/>
        <w:gridCol w:w="525"/>
        <w:gridCol w:w="582"/>
        <w:gridCol w:w="2241"/>
      </w:tblGrid>
      <w:tr w:rsidR="003C2E0B" w:rsidRPr="00423F28" w:rsidTr="00582738">
        <w:trPr>
          <w:trHeight w:val="360"/>
        </w:trPr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Тематические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блоки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Основное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Количество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Учёт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прогаммы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воспитания</w:t>
            </w:r>
            <w:proofErr w:type="spellEnd"/>
          </w:p>
        </w:tc>
      </w:tr>
      <w:tr w:rsidR="003C2E0B" w:rsidRPr="00423F28" w:rsidTr="00582738">
        <w:trPr>
          <w:trHeight w:val="492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к/р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п/р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Международный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распространения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грамотности</w:t>
            </w:r>
            <w:proofErr w:type="spellEnd"/>
          </w:p>
        </w:tc>
      </w:tr>
      <w:tr w:rsidR="003C2E0B" w:rsidRPr="00423F28" w:rsidTr="00582738">
        <w:trPr>
          <w:trHeight w:val="31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2. Общие сведения о языке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русского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Знаний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</w:tr>
      <w:tr w:rsidR="003C2E0B" w:rsidRPr="00423F28" w:rsidTr="00582738">
        <w:trPr>
          <w:trHeight w:val="25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Литературный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Извлекать информацию из различных источников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3.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устные монологические высказывания на основе жизненных наблюдений, чтения научно-учебной,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 (в течение учебного года).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 безопасности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школьников в сети Интернет. 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Монолог и диалог. Их 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разновидности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 xml:space="preserve">Создавать различные виды диалога: побуждение к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действию, обмен мнениями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Редактировать собственные тексты с опорой на знание норм современного русского литературного языка (в течение учебного года)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4.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переработка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Анализировать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речи; его композиционных особенностей, количества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микротем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абзацев.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Функциональносмысловые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типы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Пересказывать текст. Представлять содержание прослушанного или прочитанного учебно-научного текста в виде таблицы, схемы, представлять содержание таблицы, схемы в виде текста.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тексты различных функционально-смысловых типов речи (повествование, описание, рассуждение); характеризовать особенности описания как типа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текст-описание: устно и письменно описывать внешность человека, помещение, природу, местность, действие.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с опорой на картину, произведение искусства, в том числе сочинения-миниатюры, классные сочинения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описания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Смысловой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28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5.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Официально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деловой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стиль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Жанры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особенности официально-делового и научно-учебного стилей; перечислять требования к составлению словарной статьи и научного сообщения; анализировать тексты разных стилей и жанров (рассказ; заявление, расписка; словарная статья, научное сообщение).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различных функционально-смысловых типов речи (повествование, описание) с опорой на жизненный и читательский опыт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Всемирный день приветствий.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– общения.</w:t>
            </w:r>
          </w:p>
        </w:tc>
      </w:tr>
      <w:tr w:rsidR="003C2E0B" w:rsidRPr="00423F28" w:rsidTr="00582738">
        <w:trPr>
          <w:trHeight w:val="28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Научный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стиль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Жанры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150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 6. Система языка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л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ексикология. культура речи.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лексики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происхождению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слова с точки зрения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устаревшие слова, различать историзмы и архаизмы; различать слова с точки зрения сферы их употребления: общеупотребительные, диалектизмы, термины, профессионализмы, жаргонизмы; определять стилистическую окраску слова.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эпитеты, метафоры, олицетворения; понимать их основное коммуникативное назначение в художественном тексте.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эпитеты, метафоры, олицетворения.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лексический анализ слов. Распознавать в тексте фразеологизмы, уметь определять их значение, речевую ситуацию употребления.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лексические средства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Редактировать собственные тексты с опорой на знание норм современного русского литературного языка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Уроки здоровья и пропаганды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ЗОЖ</w:t>
            </w: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Активный и пассивный запас лексики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Стилистическая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окраска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9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Лексические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выразительности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Лексические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словари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25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7. Система языка: словообразование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ультура речи. орфография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ab/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морфем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формообразующие и словообразующие морфемы в слове; выделять производящую основу.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Определять способы словообразования (приставочный, суффиксальный, приставочно-суффиксальный,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бессуффиксный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сложение, переход из одной части речи в другую).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слова, образованные разными способами.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морфемный и словообразовательный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анализ слов.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изученные орфограммы; проводить орфографический анализ слов.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</w:tr>
      <w:tr w:rsidR="003C2E0B" w:rsidRPr="00423F28" w:rsidTr="00582738">
        <w:trPr>
          <w:trHeight w:val="31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изученные орфограммы; проводить орфографический анализ слов.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сложных и сложносокращённых слов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орфографический анализ сложных и сложносокращённых слов. Проводить орфографический анализ слов с корнем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ас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— -кос- с чередованием а // о, слов с приставками пре- и при-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180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8. Система языка: морфология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ультура речи. орфография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Имя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существительное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Характеризовать особенности словообразования имён существительных.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орфоэпический анализ имён существительных (выявлять особенности произношения, постановки ударения (в рамках изученного), анализировать особенности словоизменения имён существительных.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нормы слитного и дефисного написания пол- и пол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со словами.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морфологический анализ имён существительных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Героев Отечества. 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Мужества.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-Д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ень ручного письма.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– сочинение.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Урок Мужества «День Защитника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Отечества».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Урок «Воссоединения России 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Крыма».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юмора и смеха. 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фантазирования.</w:t>
            </w: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прилагательное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качественные, относительные и притяжательные имена прилагательные, степени сравнения качественных имён прилагательных.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особенности словообразования имён прилагательных.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орфоэпический анализ имён прилагательных, выявлять особенности произношения имён прилагательных, ударения (в рамках изученного).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орфографический анализ имён прилагательных с н и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, имён прилагательных с суффиксами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-к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сложных имён прилагательных. Проводить морфологический анализ имён прилагательных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числительное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Распознавать числительные; определять общее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грамматическое значение имени числительного; различать количественные (целые, дробные, собирательные) и порядковые имена числительные.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простые, сложные, составные имена числительные.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Склонять числительные и характеризовать особенности склонения, словообразования и синтаксических функций числительных.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имён числительных в речи, особенности употребления в научных текстах, деловой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употребления собирательных имён числительных.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орфографический анализ имён числительных, в том числе написание ь в именах числительных; написание двойных согласных; слитное, раздельное, дефисное написание числительных; написание окончаний числительных.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морфологический анализ имён числительных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Местоименение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местоимения; определять общее грамматическое значение местоимения.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разряды местоимений. Характеризовать особенности склонения местоимений, словообразования местоимений, синтаксических функций местоимений, роли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употребления местоимений с точки зрения соответствия требованиям русского речевого этикета.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употребления местоимения 3-го лица с точки зрения соответствия смыслу предшествующего текста.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Редактировать небольшие тексты, где употребление местоимения приводит к речевой ошибке (устранять двусмысленность, неточность).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орфографический анализ местоимений с не и ни; анализировать примеры слитного,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раздельного и дефисного написания местоимений.</w:t>
            </w:r>
          </w:p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Проводить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морфологический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местоимений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Распознавать переходные и непереходные глаголы; разноспрягаемые глаголы; определять наклонение глагола, значение глаголов 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изъявительном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9.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творчества «За страницами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учебников»</w:t>
            </w: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10. Сочинения, изложения, контрольные и проверочные работы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Сочинения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 и проверочные работы (в течение года)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bookmarkEnd w:id="3"/>
      <w:bookmarkEnd w:id="4"/>
    </w:tbl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val="ru-RU" w:eastAsia="ru-RU"/>
        </w:rPr>
      </w:pPr>
    </w:p>
    <w:p w:rsidR="003C2E0B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r w:rsidRPr="00423F28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>7 класс</w:t>
      </w:r>
    </w:p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2664"/>
        <w:gridCol w:w="2807"/>
        <w:gridCol w:w="5974"/>
        <w:gridCol w:w="770"/>
        <w:gridCol w:w="526"/>
        <w:gridCol w:w="583"/>
        <w:gridCol w:w="2426"/>
      </w:tblGrid>
      <w:tr w:rsidR="003C2E0B" w:rsidRPr="00423F28" w:rsidTr="00582738">
        <w:trPr>
          <w:trHeight w:val="360"/>
        </w:trPr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Тематические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блоки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Основное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Количество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Учёт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прогаммы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воспитания</w:t>
            </w:r>
            <w:proofErr w:type="spellEnd"/>
          </w:p>
        </w:tc>
      </w:tr>
      <w:tr w:rsidR="003C2E0B" w:rsidRPr="00423F28" w:rsidTr="00582738">
        <w:trPr>
          <w:trHeight w:val="492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к/р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п/р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 безопасности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школьников в сети Интернет.</w:t>
            </w:r>
          </w:p>
        </w:tc>
      </w:tr>
      <w:tr w:rsidR="003C2E0B" w:rsidRPr="00423F28" w:rsidTr="00582738">
        <w:trPr>
          <w:trHeight w:val="315"/>
        </w:trPr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2. Общие сведения о языке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как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развивающееся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явление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Характеризовать язык как развивающееся явление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). Понимать взаимосвязь языка, культуры и истории народа, приводить соответствующие примеры.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причины изменений, происходящих в языке на современном этапе его развития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знаий</w:t>
            </w:r>
            <w:proofErr w:type="spellEnd"/>
          </w:p>
        </w:tc>
      </w:tr>
      <w:tr w:rsidR="003C2E0B" w:rsidRPr="0009738A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3.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Монолог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его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виды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Создавать различные виды монолога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бытовые, научно-учебные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(в том числе лингвистические) темы (в течение учебного года).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открытых мыслей. - Декада гуманитарных наук. - День Земли.</w:t>
            </w: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Диалог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его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виды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Участвовать в диалогах разных видов: диалоге —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запросе информаци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и(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ставить и задавать вопрос; уместно использовать разнообразные реплики-стимулы; запрашивать дополнительную информацию); диалоге — сообщении информации (строить информативно значимый текст; мыслить и правильно реализовывать свой замысел; привлекать и удерживать внимание, правильно обращаться к собеседнику) (создание 8 и более реплик) (в течение учебного года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4.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признаки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текста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текст в аспекте его соответствия требованиям цельности, связности, относительной законченности, композиционных особенностей.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знание требований, предъявляемых к образцовому тексту, в процессе создания собственных относительно законченных устных и письменных высказываний.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Предметные олимпиады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Героев Отечества.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Мужества</w:t>
            </w:r>
            <w:proofErr w:type="spellEnd"/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Рассуждение как функционально-смысловой тип речи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роль языковых сре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дств в с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оздании рассуждения.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Письменно подробно пересказывать текст-рассуждение с сохранением его композиционно-речевых особенностей.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Создавать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рассуждение-доказательство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рассуждение-объяснение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рассуждение-размышление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Информационная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переработка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текста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содержание научно-учебного текста и осуществлять его информационную переработку, составлять планы разных видов.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Смысловой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Выявлять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микротемы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текста. Осуществлять абзацное членение текста.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способы и средства связи предложений в тексте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28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5.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Публицистический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стиль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тексты публицистического и официально-делового стилей, опираясь на анализ сферы применения, основной задачи, стилевых черт, характерных языковых средств, использованных в тексте.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жанрово-стилистические особенности интервью, репортажа, заметки, инструкции.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публицистического стиля: интервью, репортаж, заметку.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творчества «За страницами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учебников»</w:t>
            </w:r>
          </w:p>
        </w:tc>
      </w:tr>
      <w:tr w:rsidR="003C2E0B" w:rsidRPr="00423F28" w:rsidTr="00582738">
        <w:trPr>
          <w:trHeight w:val="28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Официально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деловой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стиль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тексты публицистического и официально-делового стилей, опираясь на анализ сферы применения, основной задачи, стилевых черт, характерных языковых средств, использованных в тексте.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Использовать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текст-инструкцию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с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учебной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задачей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150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6. Система языка. Морфология. Культура речи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слова самостоятельных и служебных частей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морфологический анализ слов самостоятельных частей речи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ручного письма.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– сочинение.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Урок проектной деятельности.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открытых мыслей. - Декада гуманитарных наук. - День Земли.</w:t>
            </w: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Причастие как особая группа слов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Знать суффиксы причастий. Распознавать причастия по общему грамматическому значению и суффиксам.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причастия и глаголы, причастия и имена прилагательные.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сравнивать действительные и страдательные причастия настоящего и прошедшего времени.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механизм образования действительных и страдательных причастий настоящего и прошедшего времени.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суффикс действительных и страдательных причастий настоящего времени в зависимости от спряжения. Определять гласную перед суффиксом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ш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действительных причастий прошедшего времени, перед суффиксом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страдательных причастий прошедшего времени.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полные и краткие формы страдательных причастий прошедшего времени.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Описывать смысловые, морфологические и синтаксические особенности краткой формы страдательных причастий прошедшего времени.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Использовать знание грамматических особенностей и орфографических правил при написании суффиксов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полных форм страдательных причастий и суффиксов -н- и -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ен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- кратких форм страдательных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причастий.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Основные виды деятельности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обучающихся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падежную форму причастий. Выбирать гласную в падежном окончании причастий.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роль причастия в словосочетании.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словосочетания с причастием в роли главного слова и словосочетание с причастием — зависимым словом. Распознавать причастный оборот в составе предложения, определять его границы, место по отношению к определяемому слову.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расстановку знаков препинания в предложениях с причастным оборотом.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Конструировать предложения с причастным оборотом.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Выполнять морфологический анализ причастий.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причастий в тексте.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созвучные причастия и имена прилагательные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Деепричастие как особая группа слов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Знать суффиксы деепричастий. Распознавать деепричастия по общему грамматическому значению и суффиксам.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деепричастия и глаголы, деепричастия и наречия.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деепричастия совершенного и несовершенного вида.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механизм образования деепричастий совершенного и несовершенного вида.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суффикс при образовании деепричастий совершенного и несовершенного вида.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гласную перед суффиксами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-в,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-в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ши деепричастий.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роль деепричастия в словосочетании.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деепричастный оборот в составе предложения, определять его границы.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расстановку знаков препинания в предложениях с деепричастным оборотом.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Конструировать предложения с деепричастным оборотом.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Выбирать слитное или раздельное написание не с деепричастиями. Выполнять морфологический анализ деепричастий.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деепричастий в тексте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Наречие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наречия и аргументированно доказывать принадлежность слов к этой части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наречия в аспекте их принадлежности к различным разрядам по значению.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наречия разных разрядов по значению.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и характеризовать формы сравнительной и превосходной степеней сравнения наречий.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формы сравнительной и превосходной степеней сравнения наречий и имён прилагательных, объяснять, как они образуются.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Образовывать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простую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составную формы сравнительной и превосходной степеней сравнения наречий.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слитное, дефисное, раздельное написание наречий.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гласную в суффиксах наречий, образованных приставочно-суффиксальным способом с помощью приставок и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до-, с-, в-, на-, за- и суффиксов -а и -о, используя соответствующее правило.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гласную о или е после шипящих на конце наречий, образованных суффиксальным способом, используя соответствующее правило.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гласную в приставках н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е-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ни- наречий, используя соответствующее правило.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Выбирать слитное или раздельное написание не с наречиями на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(-е), образованными от качественных имён прилагательных, используя соответствующее правило.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Выбирать одно или два н в наречиях на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-е, используя соответствующее правило.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правильное написание наречий с основой на шипящие.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Анализировать словосочетания с наречием в роли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главного и зависимого слова.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Моделировать словосочетания с наречием в роли главного и зависимого слова.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средства грамматической связи предложений и частей текста, выраженные наречиями.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Выполнять морфологический анализ наречий.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наречий в тексте. Уместно использовать наречия в речи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Слова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категории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состояния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слова категории состояния по общему грамматическому значению, морфологическим признакам, роли в предложении и типичным суффиксам.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слова категории состояния и наречия.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наречия и слова категории состояния.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роль слов категории состояния в тексте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Служебные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части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слова служебных частей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предлоги, союзы и частицы на основе анализа их функций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0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Предлог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предлоги в составе предложно-падежных форм, словосочетаний и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функции предлогов. Определять падежную форму именных частей речи в составе предложно-падежных форм.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предлоги в аспекте их строения и происхождения.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 основе анализа различать предлоги разных разрядов, группы производных предлогов.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производные предлоги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созвучные предложно-падежные формы (в течение — в течении, навстречу — на встречу).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написание производных предлогов, написание предлогов с именными частями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нейтральные предлоги и предлоги, используемые в текстах книжных стилей.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Конструировать словосочетания с предложным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управлением по заданным схемам и без использования схем.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производные предлоги в соответствии с их стилистической окраской.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Выбирать предлоги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— с, в — на</w:t>
            </w:r>
          </w:p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 объяснять свой выбор. Использовать предлоги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, благодаря, согласно, вопреки, наперерез в составе предложно-падежных форм.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Выполнять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морфологический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предлогов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6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Союз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союзы, использованные как средство связи однородных членов предложения и частей сложного предложения, характеризовать их функции.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конструкции с однородными членами, связанными сочинительными союзами, и сложносочинённые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навыки пунктуационного анализа простых предложений с однородными членами и сложносочинённых предложений в практике письма.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союзы в аспекте их строения и происхождения.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 основе анализа различать союзы разных разрядов.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написание производных союзов.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отношения между однородными членами и частями сложного предложения, устанавливаемые с помощью союзов.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и конструировать предложения с однородными членами, связанными одиночными, двойными и повторяющимися союзами, правильно оформлять их на письме.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нейтральные союзы и союзы, используемые в текстах книжных стилей.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союзы в соответствии с их стилистической окраской.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экспрессивное использование союзов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Выявлять роль союзов как средства связи предложений и частей текста и использовать их в этой функции в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собственной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Выполнять морфологический анализ союзов.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союзы тоже, также, чтобы, зато и созвучные сочетания слов то же, так же, что бы, за то; опираясь на проведённый анализ, правильно оформлять эти слова на письме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0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Частица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 основе анализа различать частицы разных разрядов.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Выполнять морфологический анализ частиц.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частицы разных разрядов в собственной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экспрессивное использование частиц в художественном тексте.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интонационные особенности предложений с частицами и правильно интонировать такие предложения.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смысловые различия частиц не и ни.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Выбирать слитное или раздельное написание не с разными частями речи. Различать частицы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бы, ли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же и части союзов чтобы, тоже, также на основе грамматического анализа и выбирать правильное написание.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нормы правописания частиц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-то,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-т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аки, -ка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6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Междометия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звукоподражательные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междометия в предложении и тексте на основе анализа их функций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междометия разных разрядов; характеризовать роль междометий разных разрядов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Использовать междометия разных разрядов в собственной речи для выражения различных чувств и побуждений, а также в качестве форм приветствия, выделяя их интонационно.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роль междометий и звукоподражательных слов как средств создания экспрессии разговорной и художественной речи. Выполнять морфологический анализ междометий.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Объяснять особенности интонационного и пунктуационного выделения междометий в предложении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омонимию слов разных частей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 основе грамматического анализа различать омонимичные части речи. Различать лексическую и грамматическую омонимию.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особенности употребления омонимов в речи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7.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День Победы советского народа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Великой Отечественной войне 1941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-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1945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годов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Памяти</w:t>
            </w:r>
            <w:proofErr w:type="spellEnd"/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10. Сочинения, изложения, контрольные и проверочные работы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Сочинения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 и проверочные работы (в течение года)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</w:tbl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p w:rsidR="003C2E0B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r w:rsidRPr="00423F28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>8 класс</w:t>
      </w:r>
    </w:p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2603"/>
        <w:gridCol w:w="3436"/>
        <w:gridCol w:w="5791"/>
        <w:gridCol w:w="771"/>
        <w:gridCol w:w="527"/>
        <w:gridCol w:w="539"/>
        <w:gridCol w:w="2083"/>
      </w:tblGrid>
      <w:tr w:rsidR="003C2E0B" w:rsidRPr="00423F28" w:rsidTr="00582738">
        <w:trPr>
          <w:trHeight w:val="360"/>
        </w:trPr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Тематические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блоки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Основное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Количество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Учёт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прогаммы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воспитания</w:t>
            </w:r>
            <w:proofErr w:type="spellEnd"/>
          </w:p>
        </w:tc>
      </w:tr>
      <w:tr w:rsidR="003C2E0B" w:rsidRPr="00423F28" w:rsidTr="00582738">
        <w:trPr>
          <w:trHeight w:val="492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к/р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п/р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Международный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распространения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грамотности</w:t>
            </w:r>
            <w:proofErr w:type="spellEnd"/>
          </w:p>
        </w:tc>
      </w:tr>
      <w:tr w:rsidR="003C2E0B" w:rsidRPr="00423F28" w:rsidTr="00582738">
        <w:trPr>
          <w:trHeight w:val="315"/>
        </w:trPr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Раздел 2. Общие сведения о языке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Иметь представление о русском языке как одном из восточнославянских языков, уметь рассказать об этом.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Извлекать информацию из различных источников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знаний</w:t>
            </w:r>
            <w:proofErr w:type="spellEnd"/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3.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Виды речи. Монолог и диалог.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Их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устные монологические высказывания на основе жизненных наблюдений, личных впечатлений, чтения научно-учебной, художественной, научно-популярной и публицистической литературы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Выступать с научным сообщением. Участвовать в диалоге на лингвистические темы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темы на основе жизненных наблюдений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Устно пересказывать прочитанный или прослушанный текст.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Представлять сообщение на заданную тему в виде презентации.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различных функционально-смысловых типов речи (повествование, описание, рассуждение) с опорой на жизненный и читательский опыт; тексты с опорой на произведения искусства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публицистических жанров.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Оформлять деловые бумаги (в рамках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изученного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Выбирать языковые средства для создания высказывания в соответствии с целью, темой и коммуникативным замыслом.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Редактировать собственные тексты с целью совершенствования их содержания и формы.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Сопоставлять исходный и отредактированный тексты.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использования мимики и жестов в разговорной речи.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Объяснять национальную обусловленность норм речевого этикета.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Применять в устной речи и на письме правила русского речевого этикета.</w:t>
            </w:r>
          </w:p>
          <w:p w:rsidR="003C2E0B" w:rsidRPr="007C3D43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Использовать приёмы </w:t>
            </w:r>
            <w:proofErr w:type="spellStart"/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аудирования</w:t>
            </w:r>
            <w:proofErr w:type="spellEnd"/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различных видов.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содержание прослушанных научно-учебных, художественных, публицистических текстов различных функционально-смысловых типов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Подробно, сжато и выборочно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передавать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типов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различные приёмы просмотрового, ознакомительного, изучающего, поискового чтения.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содержание прочитанных научно-учебных, художественных, публицистических текстов различных функционально-смысловых типов речи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Всемирный день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приветствий. Урок –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общения. Проект. Описание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маршрута возможного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путешествия по Золотому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кольцу</w:t>
            </w:r>
            <w:proofErr w:type="spellEnd"/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4.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его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признаки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безопасности школьников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сети Интернет.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proofErr w:type="gram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  <w:proofErr w:type="gram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Функционально-смысловые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типы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 (обобщение, в течение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жанров;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Смысловой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эти знания при выполнении анализа различных видов и в речевой практике.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переработка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Проводить информационную переработку текста: создавать тезисы, конспект; извлекать информацию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из различных источников; пользоваться лингвистическими словарями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28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5.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Официально-деловой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стиль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тексты разных функциональных разновидностей языка и жанров; применять эти знания при выполнении анализа различных видов и в речевой практике.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–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сочинение</w:t>
            </w:r>
            <w:proofErr w:type="spellEnd"/>
          </w:p>
        </w:tc>
      </w:tr>
      <w:tr w:rsidR="003C2E0B" w:rsidRPr="00423F28" w:rsidTr="00582738">
        <w:trPr>
          <w:trHeight w:val="28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Жанры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официально-делового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стиля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особенности жанров официально-делового и научного стилей.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рефераты и доклады на научную тему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Раздел 6. Система языка. Синтаксис. Культура речи.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Пунктуация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лингвистики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Иметь представление о синтаксисе как разделе лингвистики.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словосочетание и предложение как единицы синтаксиса.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функции знаков препинания.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безопасности школьников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сети Интернет.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proofErr w:type="gram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  <w:proofErr w:type="gram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Пунктуация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знаков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препинания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25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7.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Система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Словосочетание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Словосочетание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признаки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словосочетания разных видов, с разными типами подчинительной связи.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построения словосочетаний.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Российской науки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Единый Урок Памяти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–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сочинение</w:t>
            </w:r>
            <w:proofErr w:type="spellEnd"/>
          </w:p>
        </w:tc>
      </w:tr>
      <w:tr w:rsidR="003C2E0B" w:rsidRPr="00423F28" w:rsidTr="00582738">
        <w:trPr>
          <w:trHeight w:val="31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словосочетаний по морфологическим свойствам главного слова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Типы подчинительной связи в словосочетании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18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8.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Система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Предложение и его основные признаки.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предложений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предложения, опираясь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 основные признаки, применять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средства оформления предложения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устной и письменной речи; различать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функции знаков препинания.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сравнивать словосочетание и предложение.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  <w:p w:rsidR="003C2E0B" w:rsidRPr="007C3D43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предложения по цели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высказывания, эмоциональной окраске,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их интонационные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смысловые особенности, языковые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формы выражения побуждения 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побудительных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предложениях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предложения по количеству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грамматических основ.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предложения по наличию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главных и второстепенных членов,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 полные и неполные.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употребления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неполных предложений 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диалогической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речи и выявлять особенности интонации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неполного предложения. Проводить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синтаксический и пунктуационный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 предложений; применять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знания по синтаксису и пунктуации при выполнении языкового анализа различных видов и в речевой практике.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неполные предложения в диалогической речи.</w:t>
            </w:r>
          </w:p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Определять основания для сравнения и сравнивать предложения разных видов.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Конструировать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предложения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разных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видов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Российской науки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Единый Урок Памяти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– сочинение «День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ручного письма». Упр. 264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Работа с фрагментом книги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«Рассказы о Суворове и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12 2(1\1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Итого 140 111 29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русских солдатах»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С.Алексеева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. Работа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фрагментом книги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Д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Шеварова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о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И.А.Бунине</w:t>
            </w:r>
            <w:proofErr w:type="spellEnd"/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3C2E0B" w:rsidRDefault="003C2E0B" w:rsidP="00582738">
            <w:pPr>
              <w:autoSpaceDE w:val="0"/>
              <w:autoSpaceDN w:val="0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Двусоставное предложение.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Главные члены предложения </w:t>
            </w: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(грамматическая основа)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Различать способы выражения подлежащего, виды сказуемого и способы его выражения.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Анализировать и применять нормы построения простого предложения, анализировать примеры использования инверсии.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согласования сказуемого с подлежащим, в том числе нормы согласования сказуемого с подлежащим, выраженным словосочетаниями, сложносокращёнными словами, словами большинство — меньшинство, количественными сочетаниями. Анализировать примеры постановки тире между подлежащим и сказуемым. Проводить синтаксический и пунктуационный анализ предложений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Второстепенные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члены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предложения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виды второстепенных членов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 (согласованные и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несогласованные определения, приложение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как особый вид определения; прямые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косвенные дополнения;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обстоятельства разных видов).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простые неосложнённые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сравнивать предложения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разными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видами второстепенных членов.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Моделировать предложения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разными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видами второстепенных членов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3C2E0B" w:rsidRDefault="003C2E0B" w:rsidP="00582738">
            <w:pPr>
              <w:autoSpaceDE w:val="0"/>
              <w:autoSpaceDN w:val="0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 xml:space="preserve">Односоставные предложения. 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Виды односоставных предложений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односоставные предложения,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их грамматические признаки,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морфологические средства выражения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главного члена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виды односоставных предложений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(назывные предложения, определённо-личные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предложения, неопределённо-личные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предложения, обобщённо-личные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безличные предложения).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Характеризовать грамматические различия односоставных предложений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идвусоставных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неполных предложений. Выявлять синтаксическую синонимию односоставных и двусоставных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односоставные предложения разных видов.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Моделировать односоставные предложения разных видов.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особенности употребления односоставных предложений в речи. Проводить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примеры употребления односоставных предложений в речи, выявлять особенности употребления односоставных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односоставные предложения в речи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однородные и неоднородные определения.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однородные и неоднородные определения.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Моделировать предложения с однородными членами.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обобщающие слова при однородных членах.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и понимать особенности употребления в речи сочетаний однородных членов разных типов. Анализировать предложения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 однородными членами, связанными двойными союзами не только…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но и, как… так 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Конструировать предложения, применяя нормы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 xml:space="preserve">построения предложений с однородными членами, связанными двойными союзами не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только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… но и, как… так 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(и... и, или... или,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либ</w:t>
            </w:r>
            <w:proofErr w:type="spellEnd"/>
            <w:proofErr w:type="gram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o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...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либ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o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, ни... ни, т</w:t>
            </w: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o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... т</w:t>
            </w: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o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); нормы постановки знаков препинания в предложениях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 обобщающим словом при однородных членах.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 анализ предложений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3C2E0B" w:rsidRDefault="003C2E0B" w:rsidP="00582738">
            <w:pPr>
              <w:autoSpaceDE w:val="0"/>
              <w:autoSpaceDN w:val="0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Предложения с обособленными членами.</w:t>
            </w:r>
          </w:p>
          <w:p w:rsidR="003C2E0B" w:rsidRPr="003C2E0B" w:rsidRDefault="003C2E0B" w:rsidP="00582738">
            <w:pPr>
              <w:autoSpaceDE w:val="0"/>
              <w:autoSpaceDN w:val="0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Виды обособленных членов предложения.</w:t>
            </w:r>
          </w:p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Различать виды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обособленных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членов предложения, анализировать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примеры обособления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согласованных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несогласованных определений,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приложений, дополнений,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обстоятельств, уточняющих членов, пояснительных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присоединительных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конструкций.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постановки знаков</w:t>
            </w:r>
          </w:p>
          <w:p w:rsidR="003C2E0B" w:rsidRPr="007C3D43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препинания в предложениях </w:t>
            </w:r>
            <w:proofErr w:type="gramStart"/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сравнительным оборотом.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Применять нормы обособления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согласованных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несогласованных определений,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приложений, дополнений, обстоятельств,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уточняющих членов, пояснительных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присоединительных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конструкций.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сравнивать предложения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разными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видами обособления и уточнения.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Моделировать предложения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разными</w:t>
            </w:r>
            <w:proofErr w:type="gramEnd"/>
          </w:p>
          <w:p w:rsidR="003C2E0B" w:rsidRPr="007C3D43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видами обособления и уточнения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9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C2E0B" w:rsidRPr="003C2E0B" w:rsidRDefault="003C2E0B" w:rsidP="00582738">
            <w:pPr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Различать группы вводных слов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значению.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Различать вводные предложения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вставные конструкции.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и понимать особенности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употребления вводных слов, вводных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предложений и вставных конструкций,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обращений и междометий в речи, 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их функции.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омонимию членов предложения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вводных слов, словосочетаний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построения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предложений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вводными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 вставными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конструкциями, обращениями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(распространёнными и нераспространёнными),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междометиями.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простые предложения,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осложнённые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обращениями, вводными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и вставными конструкциями, междометиями.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сравнивать предложения с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различными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вводными конструкциями.</w:t>
            </w:r>
          </w:p>
          <w:p w:rsidR="003C2E0B" w:rsidRPr="007C3D43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7C3D43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пунктуационный анализ предложений;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знания по синтаксису и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пунктуации при выполнении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языкового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анализа различных видов и 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речевой</w:t>
            </w:r>
            <w:proofErr w:type="gramEnd"/>
          </w:p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практике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9.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День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славянской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письменности и культуры</w:t>
            </w: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10. Сочинения, изложения, контрольные и проверочные работы</w:t>
            </w:r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Сочинения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 и проверочные работы (в течение года)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</w:tbl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p w:rsidR="003C2E0B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  <w:r w:rsidRPr="00423F28"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  <w:t>9 класс</w:t>
      </w:r>
    </w:p>
    <w:p w:rsidR="003C2E0B" w:rsidRPr="00423F28" w:rsidRDefault="003C2E0B" w:rsidP="003C2E0B">
      <w:pPr>
        <w:spacing w:after="5" w:line="240" w:lineRule="auto"/>
        <w:ind w:firstLine="217"/>
        <w:jc w:val="center"/>
        <w:rPr>
          <w:rFonts w:ascii="Times New Roman" w:eastAsia="Calibri" w:hAnsi="Times New Roman" w:cs="Times New Roman"/>
          <w:b/>
          <w:bCs/>
          <w:color w:val="181717"/>
          <w:sz w:val="24"/>
          <w:szCs w:val="24"/>
          <w:lang w:val="ru-RU" w:eastAsia="ru-RU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2511"/>
        <w:gridCol w:w="3930"/>
        <w:gridCol w:w="5369"/>
        <w:gridCol w:w="770"/>
        <w:gridCol w:w="526"/>
        <w:gridCol w:w="538"/>
        <w:gridCol w:w="2106"/>
      </w:tblGrid>
      <w:tr w:rsidR="003C2E0B" w:rsidRPr="00423F28" w:rsidTr="00582738">
        <w:trPr>
          <w:trHeight w:val="360"/>
        </w:trPr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Тематические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блоки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Основное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Основные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виды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Количество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Учёт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прогаммы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воспитания</w:t>
            </w:r>
            <w:proofErr w:type="spellEnd"/>
          </w:p>
        </w:tc>
      </w:tr>
      <w:tr w:rsidR="003C2E0B" w:rsidRPr="00423F28" w:rsidTr="00582738">
        <w:trPr>
          <w:trHeight w:val="492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к/р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п/р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материала</w:t>
            </w:r>
            <w:proofErr w:type="spellEnd"/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Международный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день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proofErr w:type="gram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распространения</w:t>
            </w:r>
            <w:proofErr w:type="spellEnd"/>
            <w:proofErr w:type="gram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грамотности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</w:t>
            </w:r>
          </w:p>
        </w:tc>
      </w:tr>
      <w:tr w:rsidR="003C2E0B" w:rsidRPr="0009738A" w:rsidTr="00582738">
        <w:trPr>
          <w:trHeight w:val="109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2. Общие сведения о языке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Осознавать роль русского языка в жизни человека, государства, общества.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в речи нормы современного русского литературного языка — государственного языка Российской Федерации (в течение учебного года</w:t>
            </w:r>
            <w:proofErr w:type="gram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Всероссийский урок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безопасности школьников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</w:t>
            </w:r>
            <w:proofErr w:type="gramEnd"/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сети Интернет.</w:t>
            </w:r>
          </w:p>
        </w:tc>
      </w:tr>
      <w:tr w:rsidR="003C2E0B" w:rsidRPr="00423F28" w:rsidTr="00582738">
        <w:trPr>
          <w:trHeight w:val="165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Обнаруживать понимание внутренних и внешних функций русского языка и уметь рассказать о них.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Приводить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примеры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,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свидетельствующие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о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богатстве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выразительности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русского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3.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и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 устная и письменная, монологическая и диалогическая (повторение)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устную и письменную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формы речи, монологическую и диалогическую речь.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устные монологические высказывания на основе наблюдений, личных впечатлений, чтения научно-учебной, художественной и научно-популярной литературы; выступать с научным сообщением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Участвовать в диалогическом и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полилогическом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общении (в течение учебного года).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Владеть различными видами </w:t>
            </w:r>
            <w:proofErr w:type="spell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аудирования</w:t>
            </w:r>
            <w:proofErr w:type="spell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научно-учебных, художественных, публицистических текстов различных функционально-смысловых типов речи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Владеть различными видами чтения (в течение учебного года).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в устной речи и на письме нормы современного русского литературного языка (в течение учебного года). Устно пересказывать прочитанный или прослушанный текст объёмом не менее 150 слов.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Предметные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олимпиады</w:t>
            </w:r>
            <w:proofErr w:type="spellEnd"/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речевой деятельности: </w:t>
            </w:r>
            <w:proofErr w:type="spellStart"/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чтение, говорение, письмо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4.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и его признаки (обобщение).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Функциональносмысловые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типы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текст: определять и комментировать тему и главную мысль текста; подбирать заголовок, отражающий тему или главную мысль текста. Прогнозировать содержание текста по заголовку, ключевым словам, зачину или концовке.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текст: определять и комментировать тему и главную мысль текста; подбирать заголовок, отражающий тему или главную мысль текста. Прогнозировать содержание текста по заголовку, ключевым словам, зачину или концовке.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Устанавливать принадлежность к функционально-смысловому типу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Находить в тексте типовые фрагменты — описание, повествование, рассуждение-доказательство, оценочные высказывания.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разные функционально-смысловые типы речи, понимать особенности их сочетания, в том числе сочетание элементов разных стилей в художественном произведении.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ручного письма.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– сочинение.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-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проектной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Смысловой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отличительные признаки текстов разных жанров.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Создавать высказывание на основе текста: выражать своё отношение к </w:t>
            </w: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прочитанному</w:t>
            </w:r>
            <w:proofErr w:type="gramEnd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 или прослушанному в устной и письменной форме.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переработка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Извлекать информацию из различных источников, в том числе из лингвистических словарей и справочной литературы, и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использовать её в учебной деятельности.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(в течение учебного года). 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09738A" w:rsidTr="00582738">
        <w:trPr>
          <w:trHeight w:val="285"/>
        </w:trPr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5.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Функциональные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разновидности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и характеризовать отличительные особенности языка художественной литературы в сравнении с другими функциональными разновидностями языка.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и характеризовать основные изобразительно-выразительные средства русского языка (метафору, эпитет, сравнение, гиперболу, олицетворение и др.).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отличительные особенности языка научного стиля в сравнении с другими функциональными разновидностями языка и другими функциональными стилями.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Создавать тексты научного стиля, опираясь на знание требований к их содержанию и структуре.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содержание научно-учебного текста и осуществлять его информационную переработку: выделять главную и второстепенную информацию в тексте.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Представлять содержание научно-учебного текста в виде таблицы, схемы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Всемирный день приветствий.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– общения</w:t>
            </w: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0" w:type="auto"/>
            <w:vMerge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24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Научный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стиль</w:t>
            </w:r>
            <w:proofErr w:type="spellEnd"/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6. Система языка. Синтаксис. Культура речи. Пунктуация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Анализировать основные средства синтаксической связи между частями сложного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Опознавать и характеризовать сложные предложения с разными видами связи, бессоюзные и союзные предложения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(сложносочинённые и сложноподчинённые)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Урок открытых мыслей.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- Декада гуманитарных наук. -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lastRenderedPageBreak/>
              <w:t>День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Земли</w:t>
            </w:r>
            <w:proofErr w:type="spellEnd"/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Сложносочинённое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особенности употребления сложносочинённых предложений в речи. Соблюдать нормы построения сложносочинённого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Выполнять синтаксический и пунктуационный анализ сложносочинённых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Сложноподчинённое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и характеризовать подчинительные союзы и союзные слова.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сложноподчинённые предложения по характеру смысловых отношений между главной и придаточной частями, структуре, синтаксическим средствам связи; выявлять особенности их строения.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proofErr w:type="gramStart"/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Опознавать и характеризовать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 и степени, сравнения, условия, уступки, следствия, цели).</w:t>
            </w:r>
            <w:proofErr w:type="gramEnd"/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Выявлять однородное, неоднородное и последовательное подчинение придаточных частей.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      </w: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нормы построения сложноподчинённого предложения, понимать особенности употребления сложноподчинённых предложений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 анализ сложноподчинённых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24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Бессоюзное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Определять основания для сравнения и сравнивать смысловые отношения между частями бессоюзного сложного предложения, интонационное и пунктуационное выражение этих отношений.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основные грамматические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нормы построения бессоюзного сложного предложения, понимать особенности употребления бессоюзных сложных предложений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 анализ бессоюзных сложных предложений.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 xml:space="preserve">Выявлять грамматическую синонимию бессоюзных сложных предложений и союзных сложных предложений, использовать </w:t>
            </w: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lastRenderedPageBreak/>
              <w:t>соответствующие конструкции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5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Распознавать типы сложных предложений с разными видами связи.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Соблюдать нормы построения сложных предложений с разными видами связи.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Употреблять сложные предложения с разными видами связи в речи.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постановки знаков препинания в сложных предложениях с разными видами связи.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Проводить синтаксический и пунктуационный анализ сложных предложений с разными видами связи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240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Опознавать и характеризовать прямую и косвенную речь; выявлять синонимию предложений с прямой и косвенной речью.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Уметь цитировать и применять разные способы включения цитат в высказывание.</w:t>
            </w:r>
          </w:p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Применять нормы построения предложений с прямой и косвенной речью, при цитировании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Раздел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7.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Повторение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пройденного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День Победы советского народа</w:t>
            </w:r>
          </w:p>
          <w:p w:rsidR="003C2E0B" w:rsidRPr="003C2E0B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в Великой Отечественной</w:t>
            </w:r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proofErr w:type="gram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войне</w:t>
            </w:r>
            <w:proofErr w:type="spellEnd"/>
            <w:proofErr w:type="gram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1941-1945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годов</w:t>
            </w:r>
            <w:proofErr w:type="spellEnd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. </w:t>
            </w: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Урок</w:t>
            </w:r>
            <w:proofErr w:type="spellEnd"/>
          </w:p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Памяти</w:t>
            </w:r>
            <w:proofErr w:type="spellEnd"/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 w:val="restart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  <w:t>Раздел 8. Сочинения, изложения, контрольные и проверочные работы</w:t>
            </w:r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Сочинения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5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(в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rPr>
          <w:trHeight w:val="139"/>
        </w:trPr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 и проверочные работы (в течение года)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  <w:tr w:rsidR="003C2E0B" w:rsidRPr="00423F28" w:rsidTr="00582738"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</w:pPr>
            <w:r w:rsidRPr="003C2E0B">
              <w:rPr>
                <w:rFonts w:ascii="Times New Roman" w:eastAsia="Calibri" w:hAnsi="Times New Roman" w:cs="Times New Roman"/>
                <w:b/>
                <w:bCs/>
                <w:color w:val="18171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3C2E0B" w:rsidRDefault="003C2E0B" w:rsidP="00582738">
            <w:pPr>
              <w:spacing w:after="5"/>
              <w:jc w:val="both"/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423F2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</w:tcPr>
          <w:p w:rsidR="003C2E0B" w:rsidRPr="00423F28" w:rsidRDefault="003C2E0B" w:rsidP="00582738">
            <w:pPr>
              <w:spacing w:after="5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</w:tbl>
    <w:p w:rsidR="003C2E0B" w:rsidRPr="00423F28" w:rsidRDefault="003C2E0B" w:rsidP="003C2E0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3C2E0B" w:rsidRPr="00423F28">
          <w:pgSz w:w="16840" w:h="11900"/>
          <w:pgMar w:top="284" w:right="640" w:bottom="38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3C2E0B" w:rsidRPr="00423F28" w:rsidRDefault="003C2E0B" w:rsidP="003C2E0B">
      <w:pPr>
        <w:autoSpaceDE w:val="0"/>
        <w:autoSpaceDN w:val="0"/>
        <w:spacing w:before="346" w:after="0" w:line="240" w:lineRule="auto"/>
        <w:ind w:right="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162558" w:rsidRDefault="00162558"/>
    <w:sectPr w:rsidR="00162558" w:rsidSect="00582738">
      <w:pgSz w:w="11900" w:h="16840"/>
      <w:pgMar w:top="298" w:right="650" w:bottom="324" w:left="666" w:header="720" w:footer="720" w:gutter="0"/>
      <w:cols w:space="720" w:equalWidth="0">
        <w:col w:w="10584" w:space="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625" w:rsidRDefault="00572625" w:rsidP="004C3D05">
      <w:pPr>
        <w:spacing w:after="0" w:line="240" w:lineRule="auto"/>
      </w:pPr>
      <w:r>
        <w:separator/>
      </w:r>
    </w:p>
  </w:endnote>
  <w:endnote w:type="continuationSeparator" w:id="0">
    <w:p w:rsidR="00572625" w:rsidRDefault="00572625" w:rsidP="004C3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2235"/>
      <w:docPartObj>
        <w:docPartGallery w:val="Page Numbers (Bottom of Page)"/>
        <w:docPartUnique/>
      </w:docPartObj>
    </w:sdtPr>
    <w:sdtEndPr/>
    <w:sdtContent>
      <w:p w:rsidR="004C3D05" w:rsidRDefault="00CE732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738A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4C3D05" w:rsidRDefault="004C3D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625" w:rsidRDefault="00572625" w:rsidP="004C3D05">
      <w:pPr>
        <w:spacing w:after="0" w:line="240" w:lineRule="auto"/>
      </w:pPr>
      <w:r>
        <w:separator/>
      </w:r>
    </w:p>
  </w:footnote>
  <w:footnote w:type="continuationSeparator" w:id="0">
    <w:p w:rsidR="00572625" w:rsidRDefault="00572625" w:rsidP="004C3D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33212E"/>
    <w:multiLevelType w:val="hybridMultilevel"/>
    <w:tmpl w:val="69C4F462"/>
    <w:lvl w:ilvl="0" w:tplc="FF667CA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02242B"/>
    <w:multiLevelType w:val="hybridMultilevel"/>
    <w:tmpl w:val="1004BA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7F1342"/>
    <w:multiLevelType w:val="hybridMultilevel"/>
    <w:tmpl w:val="99E097DC"/>
    <w:lvl w:ilvl="0" w:tplc="CF06C1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FA6810"/>
    <w:multiLevelType w:val="hybridMultilevel"/>
    <w:tmpl w:val="998644DE"/>
    <w:lvl w:ilvl="0" w:tplc="B43609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C575DB7"/>
    <w:multiLevelType w:val="hybridMultilevel"/>
    <w:tmpl w:val="0C74F826"/>
    <w:lvl w:ilvl="0" w:tplc="CE74F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E33BA0"/>
    <w:multiLevelType w:val="hybridMultilevel"/>
    <w:tmpl w:val="E9BECE5C"/>
    <w:lvl w:ilvl="0" w:tplc="301ABDA0">
      <w:start w:val="7"/>
      <w:numFmt w:val="decimal"/>
      <w:lvlText w:val="%1"/>
      <w:lvlJc w:val="left"/>
      <w:pPr>
        <w:ind w:left="72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0D4B20"/>
    <w:multiLevelType w:val="hybridMultilevel"/>
    <w:tmpl w:val="6A34E626"/>
    <w:lvl w:ilvl="0" w:tplc="A9A477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0F56F7"/>
    <w:multiLevelType w:val="hybridMultilevel"/>
    <w:tmpl w:val="AD24AB1C"/>
    <w:lvl w:ilvl="0" w:tplc="EBC22562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892E1F"/>
    <w:multiLevelType w:val="hybridMultilevel"/>
    <w:tmpl w:val="622CA0B4"/>
    <w:lvl w:ilvl="0" w:tplc="7D907B6C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8536046"/>
    <w:multiLevelType w:val="hybridMultilevel"/>
    <w:tmpl w:val="8E82A97E"/>
    <w:lvl w:ilvl="0" w:tplc="8934240E">
      <w:start w:val="7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5833AA"/>
    <w:multiLevelType w:val="hybridMultilevel"/>
    <w:tmpl w:val="1004BA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4D260E"/>
    <w:multiLevelType w:val="hybridMultilevel"/>
    <w:tmpl w:val="80C0D348"/>
    <w:lvl w:ilvl="0" w:tplc="DCB21F3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3"/>
  </w:num>
  <w:num w:numId="11">
    <w:abstractNumId w:val="11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7"/>
  </w:num>
  <w:num w:numId="18">
    <w:abstractNumId w:val="10"/>
  </w:num>
  <w:num w:numId="19">
    <w:abstractNumId w:val="20"/>
  </w:num>
  <w:num w:numId="20">
    <w:abstractNumId w:val="16"/>
  </w:num>
  <w:num w:numId="21">
    <w:abstractNumId w:val="12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2E0B"/>
    <w:rsid w:val="00095706"/>
    <w:rsid w:val="0009738A"/>
    <w:rsid w:val="00162558"/>
    <w:rsid w:val="003C2E0B"/>
    <w:rsid w:val="004C3D05"/>
    <w:rsid w:val="00572625"/>
    <w:rsid w:val="00582738"/>
    <w:rsid w:val="00726B91"/>
    <w:rsid w:val="007441BA"/>
    <w:rsid w:val="007C3D43"/>
    <w:rsid w:val="008F5687"/>
    <w:rsid w:val="00955D55"/>
    <w:rsid w:val="00996BA2"/>
    <w:rsid w:val="00B43A21"/>
    <w:rsid w:val="00BC513A"/>
    <w:rsid w:val="00C24E47"/>
    <w:rsid w:val="00CE732C"/>
    <w:rsid w:val="00D035AE"/>
    <w:rsid w:val="00D11E8B"/>
    <w:rsid w:val="00D849DB"/>
    <w:rsid w:val="00DE09CE"/>
    <w:rsid w:val="00E9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C2E0B"/>
    <w:rPr>
      <w:rFonts w:eastAsiaTheme="minorEastAsia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3C2E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3C2E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3C2E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3C2E0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3C2E0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3C2E0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3C2E0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3C2E0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3C2E0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3C2E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rsid w:val="003C2E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2">
    <w:name w:val="Заголовок 3 Знак"/>
    <w:basedOn w:val="a2"/>
    <w:link w:val="31"/>
    <w:uiPriority w:val="9"/>
    <w:rsid w:val="003C2E0B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3C2E0B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3C2E0B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3C2E0B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3C2E0B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3C2E0B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3C2E0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a5">
    <w:name w:val="header"/>
    <w:basedOn w:val="a1"/>
    <w:link w:val="a6"/>
    <w:uiPriority w:val="99"/>
    <w:unhideWhenUsed/>
    <w:rsid w:val="003C2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3C2E0B"/>
    <w:rPr>
      <w:rFonts w:eastAsiaTheme="minorEastAsia"/>
      <w:lang w:val="en-US"/>
    </w:rPr>
  </w:style>
  <w:style w:type="paragraph" w:styleId="a7">
    <w:name w:val="footer"/>
    <w:basedOn w:val="a1"/>
    <w:link w:val="a8"/>
    <w:uiPriority w:val="99"/>
    <w:unhideWhenUsed/>
    <w:rsid w:val="003C2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3C2E0B"/>
    <w:rPr>
      <w:rFonts w:eastAsiaTheme="minorEastAsia"/>
      <w:lang w:val="en-US"/>
    </w:rPr>
  </w:style>
  <w:style w:type="paragraph" w:styleId="a9">
    <w:name w:val="No Spacing"/>
    <w:uiPriority w:val="1"/>
    <w:qFormat/>
    <w:rsid w:val="003C2E0B"/>
    <w:pPr>
      <w:spacing w:after="0" w:line="240" w:lineRule="auto"/>
    </w:pPr>
    <w:rPr>
      <w:rFonts w:eastAsiaTheme="minorEastAsia"/>
      <w:lang w:val="en-US"/>
    </w:rPr>
  </w:style>
  <w:style w:type="paragraph" w:styleId="aa">
    <w:name w:val="Title"/>
    <w:basedOn w:val="a1"/>
    <w:next w:val="a1"/>
    <w:link w:val="ab"/>
    <w:uiPriority w:val="10"/>
    <w:qFormat/>
    <w:rsid w:val="003C2E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3C2E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ac">
    <w:name w:val="Subtitle"/>
    <w:basedOn w:val="a1"/>
    <w:next w:val="a1"/>
    <w:link w:val="ad"/>
    <w:uiPriority w:val="11"/>
    <w:qFormat/>
    <w:rsid w:val="003C2E0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3C2E0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e">
    <w:name w:val="List Paragraph"/>
    <w:basedOn w:val="a1"/>
    <w:uiPriority w:val="34"/>
    <w:qFormat/>
    <w:rsid w:val="003C2E0B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3C2E0B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3C2E0B"/>
    <w:rPr>
      <w:rFonts w:eastAsiaTheme="minorEastAsia"/>
      <w:lang w:val="en-US"/>
    </w:rPr>
  </w:style>
  <w:style w:type="paragraph" w:styleId="23">
    <w:name w:val="Body Text 2"/>
    <w:basedOn w:val="a1"/>
    <w:link w:val="24"/>
    <w:uiPriority w:val="99"/>
    <w:unhideWhenUsed/>
    <w:rsid w:val="003C2E0B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3C2E0B"/>
    <w:rPr>
      <w:rFonts w:eastAsiaTheme="minorEastAsia"/>
      <w:lang w:val="en-US"/>
    </w:rPr>
  </w:style>
  <w:style w:type="paragraph" w:styleId="33">
    <w:name w:val="Body Text 3"/>
    <w:basedOn w:val="a1"/>
    <w:link w:val="34"/>
    <w:uiPriority w:val="99"/>
    <w:unhideWhenUsed/>
    <w:rsid w:val="003C2E0B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3C2E0B"/>
    <w:rPr>
      <w:rFonts w:eastAsiaTheme="minorEastAsia"/>
      <w:sz w:val="16"/>
      <w:szCs w:val="16"/>
      <w:lang w:val="en-US"/>
    </w:rPr>
  </w:style>
  <w:style w:type="paragraph" w:styleId="af1">
    <w:name w:val="List"/>
    <w:basedOn w:val="a1"/>
    <w:uiPriority w:val="99"/>
    <w:unhideWhenUsed/>
    <w:rsid w:val="003C2E0B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C2E0B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C2E0B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C2E0B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C2E0B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C2E0B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C2E0B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3C2E0B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3C2E0B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3C2E0B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3C2E0B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3C2E0B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3C2E0B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4">
    <w:name w:val="Текст макроса Знак"/>
    <w:basedOn w:val="a2"/>
    <w:link w:val="af3"/>
    <w:uiPriority w:val="99"/>
    <w:rsid w:val="003C2E0B"/>
    <w:rPr>
      <w:rFonts w:ascii="Courier" w:eastAsiaTheme="minorEastAsia" w:hAnsi="Courier"/>
      <w:sz w:val="20"/>
      <w:szCs w:val="20"/>
      <w:lang w:val="en-US"/>
    </w:rPr>
  </w:style>
  <w:style w:type="paragraph" w:styleId="27">
    <w:name w:val="Quote"/>
    <w:basedOn w:val="a1"/>
    <w:next w:val="a1"/>
    <w:link w:val="28"/>
    <w:uiPriority w:val="29"/>
    <w:qFormat/>
    <w:rsid w:val="003C2E0B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3C2E0B"/>
    <w:rPr>
      <w:rFonts w:eastAsiaTheme="minorEastAsia"/>
      <w:i/>
      <w:iCs/>
      <w:color w:val="000000" w:themeColor="text1"/>
      <w:lang w:val="en-US"/>
    </w:rPr>
  </w:style>
  <w:style w:type="paragraph" w:styleId="af5">
    <w:name w:val="caption"/>
    <w:basedOn w:val="a1"/>
    <w:next w:val="a1"/>
    <w:uiPriority w:val="35"/>
    <w:semiHidden/>
    <w:unhideWhenUsed/>
    <w:qFormat/>
    <w:rsid w:val="003C2E0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3C2E0B"/>
    <w:rPr>
      <w:b/>
      <w:bCs/>
    </w:rPr>
  </w:style>
  <w:style w:type="character" w:styleId="af7">
    <w:name w:val="Emphasis"/>
    <w:basedOn w:val="a2"/>
    <w:uiPriority w:val="20"/>
    <w:qFormat/>
    <w:rsid w:val="003C2E0B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3C2E0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3C2E0B"/>
    <w:rPr>
      <w:rFonts w:eastAsiaTheme="minorEastAsia"/>
      <w:b/>
      <w:bCs/>
      <w:i/>
      <w:iCs/>
      <w:color w:val="4F81BD" w:themeColor="accent1"/>
      <w:lang w:val="en-US"/>
    </w:rPr>
  </w:style>
  <w:style w:type="character" w:styleId="afa">
    <w:name w:val="Subtle Emphasis"/>
    <w:basedOn w:val="a2"/>
    <w:uiPriority w:val="19"/>
    <w:qFormat/>
    <w:rsid w:val="003C2E0B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3C2E0B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3C2E0B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3C2E0B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3C2E0B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3C2E0B"/>
    <w:pPr>
      <w:outlineLvl w:val="9"/>
    </w:pPr>
  </w:style>
  <w:style w:type="table" w:styleId="aff0">
    <w:name w:val="Table Grid"/>
    <w:basedOn w:val="a3"/>
    <w:uiPriority w:val="59"/>
    <w:rsid w:val="003C2E0B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3C2E0B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3C2E0B"/>
    <w:pPr>
      <w:spacing w:after="0" w:line="240" w:lineRule="auto"/>
    </w:pPr>
    <w:rPr>
      <w:rFonts w:eastAsiaTheme="minorEastAsia"/>
      <w:color w:val="365F91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3C2E0B"/>
    <w:pPr>
      <w:spacing w:after="0" w:line="240" w:lineRule="auto"/>
    </w:pPr>
    <w:rPr>
      <w:rFonts w:eastAsiaTheme="minorEastAsia"/>
      <w:color w:val="943634" w:themeColor="accent2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3C2E0B"/>
    <w:pPr>
      <w:spacing w:after="0" w:line="240" w:lineRule="auto"/>
    </w:pPr>
    <w:rPr>
      <w:rFonts w:eastAsiaTheme="minorEastAsia"/>
      <w:color w:val="76923C" w:themeColor="accent3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3C2E0B"/>
    <w:pPr>
      <w:spacing w:after="0" w:line="240" w:lineRule="auto"/>
    </w:pPr>
    <w:rPr>
      <w:rFonts w:eastAsiaTheme="minorEastAsia"/>
      <w:color w:val="5F497A" w:themeColor="accent4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3C2E0B"/>
    <w:pPr>
      <w:spacing w:after="0" w:line="240" w:lineRule="auto"/>
    </w:pPr>
    <w:rPr>
      <w:rFonts w:eastAsiaTheme="minorEastAsia"/>
      <w:color w:val="31849B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3C2E0B"/>
    <w:pPr>
      <w:spacing w:after="0" w:line="240" w:lineRule="auto"/>
    </w:pPr>
    <w:rPr>
      <w:rFonts w:eastAsiaTheme="minorEastAsia"/>
      <w:color w:val="E36C0A" w:themeColor="accent6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3C2E0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3C2E0B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3C2E0B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3C2E0B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14">
    <w:name w:val="Сетка таблицы1"/>
    <w:basedOn w:val="a3"/>
    <w:next w:val="aff0"/>
    <w:uiPriority w:val="39"/>
    <w:rsid w:val="003C2E0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75</Pages>
  <Words>26040</Words>
  <Characters>148434</Characters>
  <Application>Microsoft Office Word</Application>
  <DocSecurity>0</DocSecurity>
  <Lines>1236</Lines>
  <Paragraphs>348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2022-09-22T14:36:00Z</dcterms:created>
  <dcterms:modified xsi:type="dcterms:W3CDTF">2023-03-11T11:48:00Z</dcterms:modified>
</cp:coreProperties>
</file>